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F8" w:rsidRDefault="00830C5E" w:rsidP="002661F8">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Тегін медициналық көмектің кепілдік берілген көлемі,</w:t>
      </w:r>
    </w:p>
    <w:p w:rsidR="00830C5E" w:rsidRPr="002661F8" w:rsidRDefault="00830C5E" w:rsidP="002661F8">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қылмыстық-атқару (пенитенциарлық) жүйесінің</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тергеу изоляторлары мен мекемелерінде ұсталатын</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адамдарға бюджет қаражаты есебінен медициналық көмектің</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қосымша көлемі шеңберінде және (немесе) міндетті</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әлеуметтік медициналық сақтандыру жүйесінде дәрілік</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заттарды, медициналық бұйымдарды және арнайы емдік</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өнімдерді сатып алуды, фармацевтикалық көрсетілетін</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қызметтерді сатып алуды ұйымдастыру және өткізу</w:t>
      </w:r>
    </w:p>
    <w:p w:rsidR="00830C5E" w:rsidRPr="002661F8" w:rsidRDefault="00830C5E" w:rsidP="00830C5E">
      <w:pPr>
        <w:spacing w:after="0"/>
        <w:jc w:val="right"/>
        <w:rPr>
          <w:rFonts w:ascii="Times New Roman" w:hAnsi="Times New Roman" w:cs="Times New Roman"/>
          <w:i/>
          <w:sz w:val="16"/>
          <w:szCs w:val="16"/>
          <w:lang w:val="kk-KZ"/>
        </w:rPr>
      </w:pPr>
      <w:r w:rsidRPr="002661F8">
        <w:rPr>
          <w:rFonts w:ascii="Times New Roman" w:hAnsi="Times New Roman" w:cs="Times New Roman"/>
          <w:i/>
          <w:sz w:val="16"/>
          <w:szCs w:val="16"/>
          <w:lang w:val="kk-KZ"/>
        </w:rPr>
        <w:t>қағидаларына 4-қосымшаға сәйкес</w:t>
      </w:r>
    </w:p>
    <w:p w:rsidR="00830C5E" w:rsidRDefault="00830C5E" w:rsidP="00830C5E">
      <w:pPr>
        <w:spacing w:after="0"/>
        <w:rPr>
          <w:rFonts w:ascii="Times New Roman" w:hAnsi="Times New Roman" w:cs="Times New Roman"/>
          <w:sz w:val="18"/>
          <w:szCs w:val="18"/>
          <w:lang w:val="kk-KZ"/>
        </w:rPr>
      </w:pPr>
    </w:p>
    <w:p w:rsidR="00830C5E" w:rsidRPr="00830C5E" w:rsidRDefault="00830C5E" w:rsidP="00830C5E">
      <w:pPr>
        <w:spacing w:after="0"/>
        <w:jc w:val="center"/>
        <w:rPr>
          <w:rFonts w:ascii="Times New Roman" w:hAnsi="Times New Roman" w:cs="Times New Roman"/>
          <w:b/>
          <w:sz w:val="18"/>
          <w:szCs w:val="18"/>
          <w:lang w:val="kk-KZ"/>
        </w:rPr>
      </w:pPr>
      <w:r w:rsidRPr="00830C5E">
        <w:rPr>
          <w:rFonts w:ascii="Times New Roman" w:hAnsi="Times New Roman" w:cs="Times New Roman"/>
          <w:b/>
          <w:sz w:val="18"/>
          <w:szCs w:val="18"/>
          <w:lang w:val="kk-KZ"/>
        </w:rPr>
        <w:t>Баға ұсыныстарын сұрату тәсілімен сатып алуды өткізу туралы хабарландыру</w:t>
      </w:r>
    </w:p>
    <w:tbl>
      <w:tblPr>
        <w:tblStyle w:val="a4"/>
        <w:tblW w:w="10065" w:type="dxa"/>
        <w:tblInd w:w="-176" w:type="dxa"/>
        <w:tblLook w:val="04A0" w:firstRow="1" w:lastRow="0" w:firstColumn="1" w:lastColumn="0" w:noHBand="0" w:noVBand="1"/>
      </w:tblPr>
      <w:tblGrid>
        <w:gridCol w:w="1844"/>
        <w:gridCol w:w="8221"/>
      </w:tblGrid>
      <w:tr w:rsidR="00BE35F6" w:rsidRPr="00FC677B" w:rsidTr="00693922">
        <w:tc>
          <w:tcPr>
            <w:tcW w:w="10065" w:type="dxa"/>
            <w:gridSpan w:val="2"/>
          </w:tcPr>
          <w:p w:rsidR="00BE35F6" w:rsidRPr="00043723" w:rsidRDefault="00B47AE7" w:rsidP="00B20F89">
            <w:pPr>
              <w:rPr>
                <w:rFonts w:ascii="Times New Roman" w:hAnsi="Times New Roman" w:cs="Times New Roman"/>
                <w:b/>
                <w:sz w:val="18"/>
                <w:szCs w:val="18"/>
                <w:lang w:val="kk-KZ"/>
              </w:rPr>
            </w:pPr>
            <w:r w:rsidRPr="00043723">
              <w:rPr>
                <w:rFonts w:ascii="Times New Roman" w:hAnsi="Times New Roman" w:cs="Times New Roman"/>
                <w:b/>
                <w:sz w:val="18"/>
                <w:szCs w:val="18"/>
                <w:lang w:val="kk-KZ"/>
              </w:rPr>
              <w:t>Жалпы мәлімдеме</w:t>
            </w:r>
          </w:p>
        </w:tc>
      </w:tr>
      <w:tr w:rsidR="00BE35F6" w:rsidRPr="002661F8" w:rsidTr="00693922">
        <w:tc>
          <w:tcPr>
            <w:tcW w:w="1844" w:type="dxa"/>
          </w:tcPr>
          <w:p w:rsidR="00BE35F6" w:rsidRPr="00043723" w:rsidRDefault="00B47AE7" w:rsidP="00A00CD7">
            <w:pPr>
              <w:rPr>
                <w:rFonts w:ascii="Times New Roman" w:hAnsi="Times New Roman" w:cs="Times New Roman"/>
                <w:b/>
                <w:sz w:val="18"/>
                <w:szCs w:val="18"/>
                <w:lang w:val="kk-KZ"/>
              </w:rPr>
            </w:pPr>
            <w:r w:rsidRPr="00043723">
              <w:rPr>
                <w:rFonts w:ascii="Times New Roman" w:hAnsi="Times New Roman" w:cs="Times New Roman"/>
                <w:b/>
                <w:sz w:val="18"/>
                <w:szCs w:val="18"/>
                <w:lang w:val="kk-KZ"/>
              </w:rPr>
              <w:t>Тапсырыс беруші</w:t>
            </w:r>
          </w:p>
        </w:tc>
        <w:tc>
          <w:tcPr>
            <w:tcW w:w="8221" w:type="dxa"/>
          </w:tcPr>
          <w:p w:rsidR="00BE35F6" w:rsidRPr="00043723" w:rsidRDefault="00B47AE7" w:rsidP="002F7402">
            <w:pPr>
              <w:jc w:val="both"/>
              <w:rPr>
                <w:rFonts w:ascii="Times New Roman" w:hAnsi="Times New Roman" w:cs="Times New Roman"/>
                <w:sz w:val="18"/>
                <w:szCs w:val="18"/>
                <w:lang w:val="kk-KZ"/>
              </w:rPr>
            </w:pPr>
            <w:r w:rsidRPr="00043723">
              <w:rPr>
                <w:rFonts w:ascii="Times New Roman" w:hAnsi="Times New Roman" w:cs="Times New Roman"/>
                <w:sz w:val="18"/>
                <w:szCs w:val="18"/>
                <w:lang w:val="kk-KZ"/>
              </w:rPr>
              <w:t>Алматы қаласы Қоғамдық денсаулық сақтау басқармасының шаруашылық жүргізу құқығындағы «№18 Қалалық емханасы» коммуналдық мемлекеттік кәсіпорны</w:t>
            </w:r>
          </w:p>
        </w:tc>
      </w:tr>
      <w:tr w:rsidR="00B20F89" w:rsidRPr="00FC677B" w:rsidTr="00693922">
        <w:tc>
          <w:tcPr>
            <w:tcW w:w="1844" w:type="dxa"/>
          </w:tcPr>
          <w:p w:rsidR="00B20F89" w:rsidRPr="00043723" w:rsidRDefault="00B47AE7" w:rsidP="00A00CD7">
            <w:pPr>
              <w:rPr>
                <w:rFonts w:ascii="Times New Roman" w:hAnsi="Times New Roman" w:cs="Times New Roman"/>
                <w:b/>
                <w:sz w:val="18"/>
                <w:szCs w:val="18"/>
              </w:rPr>
            </w:pPr>
            <w:r w:rsidRPr="00043723">
              <w:rPr>
                <w:rFonts w:ascii="Times New Roman" w:hAnsi="Times New Roman" w:cs="Times New Roman"/>
                <w:b/>
                <w:sz w:val="18"/>
                <w:szCs w:val="18"/>
                <w:lang w:val="kk-KZ"/>
              </w:rPr>
              <w:t>Заңды мекен жайы</w:t>
            </w:r>
          </w:p>
        </w:tc>
        <w:tc>
          <w:tcPr>
            <w:tcW w:w="8221" w:type="dxa"/>
          </w:tcPr>
          <w:p w:rsidR="00B20F89" w:rsidRPr="00043723" w:rsidRDefault="00B47AE7" w:rsidP="001F07E3">
            <w:pPr>
              <w:rPr>
                <w:rFonts w:ascii="Times New Roman" w:hAnsi="Times New Roman" w:cs="Times New Roman"/>
                <w:sz w:val="18"/>
                <w:szCs w:val="18"/>
              </w:rPr>
            </w:pPr>
            <w:r w:rsidRPr="00043723">
              <w:rPr>
                <w:rFonts w:ascii="Times New Roman" w:hAnsi="Times New Roman" w:cs="Times New Roman"/>
                <w:sz w:val="18"/>
                <w:szCs w:val="18"/>
              </w:rPr>
              <w:t xml:space="preserve">050052, </w:t>
            </w:r>
            <w:proofErr w:type="spellStart"/>
            <w:r w:rsidRPr="00043723">
              <w:rPr>
                <w:rFonts w:ascii="Times New Roman" w:hAnsi="Times New Roman" w:cs="Times New Roman"/>
                <w:sz w:val="18"/>
                <w:szCs w:val="18"/>
              </w:rPr>
              <w:t>Қазақстан</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Республикасы</w:t>
            </w:r>
            <w:proofErr w:type="spellEnd"/>
            <w:r w:rsidRPr="00043723">
              <w:rPr>
                <w:rFonts w:ascii="Times New Roman" w:hAnsi="Times New Roman" w:cs="Times New Roman"/>
                <w:sz w:val="18"/>
                <w:szCs w:val="18"/>
              </w:rPr>
              <w:t xml:space="preserve">,  Алматы </w:t>
            </w:r>
            <w:proofErr w:type="spellStart"/>
            <w:r w:rsidRPr="00043723">
              <w:rPr>
                <w:rFonts w:ascii="Times New Roman" w:hAnsi="Times New Roman" w:cs="Times New Roman"/>
                <w:sz w:val="18"/>
                <w:szCs w:val="18"/>
              </w:rPr>
              <w:t>қаласы</w:t>
            </w:r>
            <w:proofErr w:type="spellEnd"/>
            <w:r w:rsidRPr="00043723">
              <w:rPr>
                <w:rFonts w:ascii="Times New Roman" w:hAnsi="Times New Roman" w:cs="Times New Roman"/>
                <w:sz w:val="18"/>
                <w:szCs w:val="18"/>
              </w:rPr>
              <w:t xml:space="preserve">, </w:t>
            </w:r>
            <w:r w:rsidR="00F0133E">
              <w:rPr>
                <w:rFonts w:ascii="Times New Roman" w:hAnsi="Times New Roman" w:cs="Times New Roman"/>
                <w:sz w:val="18"/>
                <w:szCs w:val="18"/>
                <w:lang w:val="kk-KZ"/>
              </w:rPr>
              <w:t xml:space="preserve">Әуезов ауданы, </w:t>
            </w:r>
            <w:proofErr w:type="spellStart"/>
            <w:r w:rsidRPr="00043723">
              <w:rPr>
                <w:rFonts w:ascii="Times New Roman" w:hAnsi="Times New Roman" w:cs="Times New Roman"/>
                <w:sz w:val="18"/>
                <w:szCs w:val="18"/>
              </w:rPr>
              <w:t>Таугль</w:t>
            </w:r>
            <w:proofErr w:type="spellEnd"/>
            <w:r w:rsidRPr="00043723">
              <w:rPr>
                <w:rFonts w:ascii="Times New Roman" w:hAnsi="Times New Roman" w:cs="Times New Roman"/>
                <w:sz w:val="18"/>
                <w:szCs w:val="18"/>
              </w:rPr>
              <w:t xml:space="preserve"> 3 </w:t>
            </w:r>
            <w:proofErr w:type="spellStart"/>
            <w:r w:rsidRPr="00043723">
              <w:rPr>
                <w:rFonts w:ascii="Times New Roman" w:hAnsi="Times New Roman" w:cs="Times New Roman"/>
                <w:sz w:val="18"/>
                <w:szCs w:val="18"/>
              </w:rPr>
              <w:t>ықшам</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ауданы</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Тохтаров</w:t>
            </w:r>
            <w:proofErr w:type="spellEnd"/>
            <w:r w:rsidRPr="00043723">
              <w:rPr>
                <w:rFonts w:ascii="Times New Roman" w:hAnsi="Times New Roman" w:cs="Times New Roman"/>
                <w:sz w:val="18"/>
                <w:szCs w:val="18"/>
              </w:rPr>
              <w:t xml:space="preserve"> </w:t>
            </w:r>
            <w:proofErr w:type="spellStart"/>
            <w:r w:rsidRPr="00043723">
              <w:rPr>
                <w:rFonts w:ascii="Times New Roman" w:hAnsi="Times New Roman" w:cs="Times New Roman"/>
                <w:sz w:val="18"/>
                <w:szCs w:val="18"/>
              </w:rPr>
              <w:t>көшесі</w:t>
            </w:r>
            <w:proofErr w:type="spellEnd"/>
            <w:r w:rsidRPr="00043723">
              <w:rPr>
                <w:rFonts w:ascii="Times New Roman" w:hAnsi="Times New Roman" w:cs="Times New Roman"/>
                <w:sz w:val="18"/>
                <w:szCs w:val="18"/>
              </w:rPr>
              <w:t xml:space="preserve"> 10.</w:t>
            </w:r>
          </w:p>
        </w:tc>
      </w:tr>
      <w:tr w:rsidR="00F0133E" w:rsidRPr="002661F8" w:rsidTr="00693922">
        <w:tc>
          <w:tcPr>
            <w:tcW w:w="1844" w:type="dxa"/>
          </w:tcPr>
          <w:p w:rsidR="00F0133E" w:rsidRPr="00F0133E" w:rsidRDefault="00F0133E" w:rsidP="00A00CD7">
            <w:pPr>
              <w:rPr>
                <w:rFonts w:ascii="Times New Roman" w:hAnsi="Times New Roman" w:cs="Times New Roman"/>
                <w:b/>
                <w:sz w:val="18"/>
                <w:szCs w:val="18"/>
                <w:lang w:val="kk-KZ"/>
              </w:rPr>
            </w:pPr>
            <w:r w:rsidRPr="00F0133E">
              <w:rPr>
                <w:rFonts w:ascii="Times New Roman" w:hAnsi="Times New Roman" w:cs="Times New Roman"/>
                <w:b/>
                <w:sz w:val="18"/>
                <w:szCs w:val="18"/>
                <w:lang w:val="kk-KZ"/>
              </w:rPr>
              <w:t>Нысанның орналасуы</w:t>
            </w:r>
            <w:r w:rsidRPr="00F0133E">
              <w:rPr>
                <w:rFonts w:ascii="Times New Roman" w:hAnsi="Times New Roman" w:cs="Times New Roman"/>
                <w:b/>
                <w:sz w:val="18"/>
                <w:szCs w:val="18"/>
              </w:rPr>
              <w:t>:</w:t>
            </w:r>
          </w:p>
          <w:p w:rsidR="00F0133E" w:rsidRPr="00F0133E" w:rsidRDefault="00F0133E" w:rsidP="00A00CD7">
            <w:pPr>
              <w:rPr>
                <w:rFonts w:ascii="Times New Roman" w:hAnsi="Times New Roman" w:cs="Times New Roman"/>
                <w:sz w:val="18"/>
                <w:szCs w:val="18"/>
                <w:lang w:val="kk-KZ"/>
              </w:rPr>
            </w:pPr>
          </w:p>
        </w:tc>
        <w:tc>
          <w:tcPr>
            <w:tcW w:w="8221" w:type="dxa"/>
          </w:tcPr>
          <w:p w:rsidR="00F0133E" w:rsidRPr="00F0133E" w:rsidRDefault="00F0133E" w:rsidP="000B5382">
            <w:pPr>
              <w:rPr>
                <w:rFonts w:ascii="Times New Roman" w:hAnsi="Times New Roman" w:cs="Times New Roman"/>
                <w:sz w:val="18"/>
                <w:szCs w:val="18"/>
                <w:lang w:val="kk-KZ"/>
              </w:rPr>
            </w:pPr>
            <w:r w:rsidRPr="00F0133E">
              <w:rPr>
                <w:rFonts w:ascii="Times New Roman" w:hAnsi="Times New Roman" w:cs="Times New Roman"/>
                <w:sz w:val="18"/>
                <w:szCs w:val="18"/>
                <w:lang w:val="kk-KZ"/>
              </w:rPr>
              <w:t>1. Таугүл шағын ауданы 3,Тоқтаров көшесі, 10.</w:t>
            </w:r>
          </w:p>
          <w:p w:rsidR="00F0133E" w:rsidRPr="00F0133E" w:rsidRDefault="00F0133E" w:rsidP="000B5382">
            <w:pPr>
              <w:rPr>
                <w:rFonts w:ascii="Times New Roman" w:hAnsi="Times New Roman" w:cs="Times New Roman"/>
                <w:sz w:val="18"/>
                <w:szCs w:val="18"/>
                <w:lang w:val="kk-KZ"/>
              </w:rPr>
            </w:pPr>
            <w:r>
              <w:rPr>
                <w:rFonts w:ascii="Times New Roman" w:hAnsi="Times New Roman" w:cs="Times New Roman"/>
                <w:sz w:val="18"/>
                <w:szCs w:val="18"/>
                <w:lang w:val="kk-KZ"/>
              </w:rPr>
              <w:t>2. Мамыр-1 шағын ауд</w:t>
            </w:r>
            <w:r w:rsidRPr="00F0133E">
              <w:rPr>
                <w:rFonts w:ascii="Times New Roman" w:hAnsi="Times New Roman" w:cs="Times New Roman"/>
                <w:sz w:val="18"/>
                <w:szCs w:val="18"/>
                <w:lang w:val="kk-KZ"/>
              </w:rPr>
              <w:t>аны 29 б ,</w:t>
            </w:r>
          </w:p>
          <w:p w:rsidR="00F0133E" w:rsidRPr="00F0133E" w:rsidRDefault="00F0133E" w:rsidP="000B5382">
            <w:pPr>
              <w:rPr>
                <w:rFonts w:ascii="Times New Roman" w:hAnsi="Times New Roman" w:cs="Times New Roman"/>
                <w:sz w:val="18"/>
                <w:szCs w:val="18"/>
                <w:lang w:val="kk-KZ"/>
              </w:rPr>
            </w:pPr>
            <w:r w:rsidRPr="00F0133E">
              <w:rPr>
                <w:rFonts w:ascii="Times New Roman" w:hAnsi="Times New Roman" w:cs="Times New Roman"/>
                <w:sz w:val="18"/>
                <w:szCs w:val="18"/>
                <w:lang w:val="kk-KZ"/>
              </w:rPr>
              <w:t>3. Мамыр1 шағын ауданы, 13 үй</w:t>
            </w:r>
          </w:p>
          <w:p w:rsidR="00F0133E" w:rsidRPr="00F0133E" w:rsidRDefault="00F0133E" w:rsidP="000B5382">
            <w:pPr>
              <w:rPr>
                <w:rFonts w:ascii="Times New Roman" w:hAnsi="Times New Roman" w:cs="Times New Roman"/>
                <w:sz w:val="18"/>
                <w:szCs w:val="18"/>
                <w:lang w:val="kk-KZ"/>
              </w:rPr>
            </w:pPr>
            <w:r w:rsidRPr="00F0133E">
              <w:rPr>
                <w:rFonts w:ascii="Times New Roman" w:hAnsi="Times New Roman" w:cs="Times New Roman"/>
                <w:sz w:val="18"/>
                <w:szCs w:val="18"/>
                <w:lang w:val="kk-KZ"/>
              </w:rPr>
              <w:t>4.Дубок шағын ауданы, Ыкылас көшесі, үй.1</w:t>
            </w:r>
          </w:p>
        </w:tc>
      </w:tr>
      <w:tr w:rsidR="00F0133E" w:rsidRPr="00FC677B" w:rsidTr="00693922">
        <w:tc>
          <w:tcPr>
            <w:tcW w:w="1844" w:type="dxa"/>
          </w:tcPr>
          <w:p w:rsidR="00F0133E" w:rsidRPr="00043723" w:rsidRDefault="00F0133E" w:rsidP="00A00CD7">
            <w:pPr>
              <w:rPr>
                <w:rFonts w:ascii="Times New Roman" w:hAnsi="Times New Roman" w:cs="Times New Roman"/>
                <w:b/>
                <w:sz w:val="18"/>
                <w:szCs w:val="18"/>
                <w:lang w:val="kk-KZ"/>
              </w:rPr>
            </w:pPr>
            <w:r w:rsidRPr="00043723">
              <w:rPr>
                <w:rFonts w:ascii="Times New Roman" w:hAnsi="Times New Roman" w:cs="Times New Roman"/>
                <w:b/>
                <w:sz w:val="18"/>
                <w:szCs w:val="18"/>
                <w:lang w:val="kk-KZ"/>
              </w:rPr>
              <w:t>Жеткізу орны</w:t>
            </w:r>
          </w:p>
        </w:tc>
        <w:tc>
          <w:tcPr>
            <w:tcW w:w="8221" w:type="dxa"/>
          </w:tcPr>
          <w:p w:rsidR="00F0133E" w:rsidRPr="00043723" w:rsidRDefault="00F0133E" w:rsidP="00F0133E">
            <w:pPr>
              <w:rPr>
                <w:rFonts w:ascii="Times New Roman" w:hAnsi="Times New Roman" w:cs="Times New Roman"/>
                <w:sz w:val="18"/>
                <w:szCs w:val="18"/>
              </w:rPr>
            </w:pPr>
            <w:r w:rsidRPr="00043723">
              <w:rPr>
                <w:rFonts w:ascii="Times New Roman" w:hAnsi="Times New Roman" w:cs="Times New Roman"/>
                <w:sz w:val="18"/>
                <w:szCs w:val="18"/>
              </w:rPr>
              <w:t>Алматы</w:t>
            </w:r>
            <w:r w:rsidRPr="00043723">
              <w:rPr>
                <w:rFonts w:ascii="Times New Roman" w:hAnsi="Times New Roman" w:cs="Times New Roman"/>
                <w:sz w:val="18"/>
                <w:szCs w:val="18"/>
                <w:lang w:val="kk-KZ"/>
              </w:rPr>
              <w:t xml:space="preserve"> қаласы</w:t>
            </w:r>
            <w:r w:rsidRPr="00043723">
              <w:rPr>
                <w:rFonts w:ascii="Times New Roman" w:hAnsi="Times New Roman" w:cs="Times New Roman"/>
                <w:sz w:val="18"/>
                <w:szCs w:val="18"/>
              </w:rPr>
              <w:t>,</w:t>
            </w:r>
            <w:proofErr w:type="gramStart"/>
            <w:r w:rsidRPr="00043723">
              <w:rPr>
                <w:rFonts w:ascii="Times New Roman" w:hAnsi="Times New Roman" w:cs="Times New Roman"/>
                <w:sz w:val="18"/>
                <w:szCs w:val="18"/>
              </w:rPr>
              <w:t xml:space="preserve">  </w:t>
            </w:r>
            <w:r>
              <w:rPr>
                <w:rFonts w:ascii="Times New Roman" w:hAnsi="Times New Roman" w:cs="Times New Roman"/>
                <w:sz w:val="18"/>
                <w:szCs w:val="18"/>
                <w:lang w:val="kk-KZ"/>
              </w:rPr>
              <w:t>.</w:t>
            </w:r>
            <w:proofErr w:type="gramEnd"/>
            <w:r>
              <w:rPr>
                <w:rFonts w:ascii="Times New Roman" w:hAnsi="Times New Roman" w:cs="Times New Roman"/>
                <w:sz w:val="18"/>
                <w:szCs w:val="18"/>
                <w:lang w:val="kk-KZ"/>
              </w:rPr>
              <w:t xml:space="preserve"> Мамыр-1 шағын ауд</w:t>
            </w:r>
            <w:r w:rsidRPr="00F0133E">
              <w:rPr>
                <w:rFonts w:ascii="Times New Roman" w:hAnsi="Times New Roman" w:cs="Times New Roman"/>
                <w:sz w:val="18"/>
                <w:szCs w:val="18"/>
                <w:lang w:val="kk-KZ"/>
              </w:rPr>
              <w:t>аны 29 б ,</w:t>
            </w:r>
          </w:p>
        </w:tc>
      </w:tr>
      <w:tr w:rsidR="00F0133E" w:rsidRPr="002661F8" w:rsidTr="00693922">
        <w:trPr>
          <w:trHeight w:val="417"/>
        </w:trPr>
        <w:tc>
          <w:tcPr>
            <w:tcW w:w="1844" w:type="dxa"/>
          </w:tcPr>
          <w:p w:rsidR="00F0133E" w:rsidRPr="00043723" w:rsidRDefault="00F0133E" w:rsidP="00A00CD7">
            <w:pPr>
              <w:rPr>
                <w:rFonts w:ascii="Times New Roman" w:hAnsi="Times New Roman" w:cs="Times New Roman"/>
                <w:b/>
                <w:sz w:val="18"/>
                <w:szCs w:val="18"/>
                <w:lang w:val="kk-KZ"/>
              </w:rPr>
            </w:pPr>
            <w:r w:rsidRPr="00043723">
              <w:rPr>
                <w:rFonts w:ascii="Times New Roman" w:hAnsi="Times New Roman" w:cs="Times New Roman"/>
                <w:b/>
                <w:sz w:val="18"/>
                <w:szCs w:val="18"/>
                <w:lang w:val="kk-KZ"/>
              </w:rPr>
              <w:t>Жеткізу уақыты</w:t>
            </w:r>
          </w:p>
        </w:tc>
        <w:tc>
          <w:tcPr>
            <w:tcW w:w="8221" w:type="dxa"/>
          </w:tcPr>
          <w:p w:rsidR="00F0133E" w:rsidRPr="00F20356" w:rsidRDefault="00F0133E" w:rsidP="001A6DDE">
            <w:pPr>
              <w:rPr>
                <w:rFonts w:ascii="Times New Roman" w:hAnsi="Times New Roman" w:cs="Times New Roman"/>
                <w:sz w:val="18"/>
                <w:szCs w:val="18"/>
                <w:lang w:val="kk-KZ"/>
              </w:rPr>
            </w:pPr>
            <w:r w:rsidRPr="00043723">
              <w:rPr>
                <w:rFonts w:ascii="Times New Roman" w:hAnsi="Times New Roman" w:cs="Times New Roman"/>
                <w:sz w:val="18"/>
                <w:szCs w:val="18"/>
                <w:lang w:val="kk-KZ"/>
              </w:rPr>
              <w:t>Тапсырыс берушінің өтінімі бойынша</w:t>
            </w:r>
            <w:r w:rsidRPr="00F20356">
              <w:rPr>
                <w:rFonts w:ascii="Times New Roman" w:hAnsi="Times New Roman" w:cs="Times New Roman"/>
                <w:sz w:val="18"/>
                <w:szCs w:val="18"/>
                <w:lang w:val="kk-KZ"/>
              </w:rPr>
              <w:t xml:space="preserve"> </w:t>
            </w:r>
            <w:r w:rsidR="00F20356">
              <w:rPr>
                <w:rFonts w:ascii="Times New Roman" w:hAnsi="Times New Roman" w:cs="Times New Roman"/>
                <w:sz w:val="18"/>
                <w:szCs w:val="18"/>
                <w:lang w:val="kk-KZ"/>
              </w:rPr>
              <w:t>келісім шартқа жеткізу мерзімін көрсету</w:t>
            </w:r>
          </w:p>
        </w:tc>
      </w:tr>
      <w:tr w:rsidR="00F0133E" w:rsidRPr="002661F8" w:rsidTr="00693922">
        <w:tc>
          <w:tcPr>
            <w:tcW w:w="1844" w:type="dxa"/>
            <w:shd w:val="clear" w:color="auto" w:fill="auto"/>
          </w:tcPr>
          <w:p w:rsidR="00F0133E" w:rsidRPr="00043723" w:rsidRDefault="00F0133E" w:rsidP="00A00CD7">
            <w:pPr>
              <w:rPr>
                <w:rFonts w:ascii="Times New Roman" w:hAnsi="Times New Roman" w:cs="Times New Roman"/>
                <w:b/>
                <w:sz w:val="18"/>
                <w:szCs w:val="18"/>
                <w:lang w:val="kk-KZ"/>
              </w:rPr>
            </w:pPr>
            <w:r w:rsidRPr="00043723">
              <w:rPr>
                <w:rFonts w:ascii="Times New Roman" w:hAnsi="Times New Roman" w:cs="Times New Roman"/>
                <w:b/>
                <w:sz w:val="18"/>
                <w:szCs w:val="18"/>
                <w:lang w:val="kk-KZ"/>
              </w:rPr>
              <w:t>Сатып алу сомасы</w:t>
            </w:r>
          </w:p>
        </w:tc>
        <w:tc>
          <w:tcPr>
            <w:tcW w:w="8221" w:type="dxa"/>
            <w:shd w:val="clear" w:color="auto" w:fill="auto"/>
          </w:tcPr>
          <w:p w:rsidR="00F0133E" w:rsidRPr="00DF68F0" w:rsidRDefault="004F0200" w:rsidP="004F0200">
            <w:pPr>
              <w:jc w:val="both"/>
              <w:rPr>
                <w:rFonts w:ascii="Times New Roman" w:hAnsi="Times New Roman" w:cs="Times New Roman"/>
                <w:b/>
                <w:color w:val="FF0000"/>
                <w:sz w:val="18"/>
                <w:szCs w:val="18"/>
                <w:lang w:val="kk-KZ"/>
              </w:rPr>
            </w:pPr>
            <w:r>
              <w:rPr>
                <w:rFonts w:ascii="Times New Roman" w:hAnsi="Times New Roman" w:cs="Times New Roman"/>
                <w:b/>
                <w:color w:val="FF0000"/>
                <w:sz w:val="18"/>
                <w:szCs w:val="18"/>
                <w:lang w:val="kk-KZ"/>
              </w:rPr>
              <w:t>15 561 234,00</w:t>
            </w:r>
            <w:r w:rsidR="00F0133E" w:rsidRPr="00DF68F0">
              <w:rPr>
                <w:rFonts w:ascii="Times New Roman" w:hAnsi="Times New Roman" w:cs="Times New Roman"/>
                <w:b/>
                <w:color w:val="FF0000"/>
                <w:sz w:val="18"/>
                <w:szCs w:val="18"/>
                <w:lang w:val="kk-KZ"/>
              </w:rPr>
              <w:t xml:space="preserve"> (</w:t>
            </w:r>
            <w:r>
              <w:rPr>
                <w:rFonts w:ascii="Times New Roman" w:hAnsi="Times New Roman" w:cs="Times New Roman"/>
                <w:b/>
                <w:color w:val="FF0000"/>
                <w:sz w:val="18"/>
                <w:szCs w:val="18"/>
                <w:lang w:val="kk-KZ"/>
              </w:rPr>
              <w:t xml:space="preserve">он бес миллион бес жүз алпыс бір мың екі жүз отыз төрт </w:t>
            </w:r>
            <w:r w:rsidR="00F0133E" w:rsidRPr="00DF68F0">
              <w:rPr>
                <w:rFonts w:ascii="Times New Roman" w:hAnsi="Times New Roman" w:cs="Times New Roman"/>
                <w:b/>
                <w:color w:val="FF0000"/>
                <w:sz w:val="18"/>
                <w:szCs w:val="18"/>
                <w:lang w:val="kk-KZ"/>
              </w:rPr>
              <w:t xml:space="preserve"> теңге </w:t>
            </w:r>
            <w:r>
              <w:rPr>
                <w:rFonts w:ascii="Times New Roman" w:hAnsi="Times New Roman" w:cs="Times New Roman"/>
                <w:b/>
                <w:color w:val="FF0000"/>
                <w:sz w:val="18"/>
                <w:szCs w:val="18"/>
                <w:lang w:val="kk-KZ"/>
              </w:rPr>
              <w:t>00</w:t>
            </w:r>
            <w:r w:rsidR="00F0133E" w:rsidRPr="00DF68F0">
              <w:rPr>
                <w:rFonts w:ascii="Times New Roman" w:hAnsi="Times New Roman" w:cs="Times New Roman"/>
                <w:b/>
                <w:color w:val="FF0000"/>
                <w:sz w:val="18"/>
                <w:szCs w:val="18"/>
                <w:lang w:val="kk-KZ"/>
              </w:rPr>
              <w:t xml:space="preserve"> тиын)</w:t>
            </w:r>
          </w:p>
        </w:tc>
      </w:tr>
      <w:tr w:rsidR="00F0133E" w:rsidRPr="00FC677B" w:rsidTr="00693922">
        <w:tc>
          <w:tcPr>
            <w:tcW w:w="1844" w:type="dxa"/>
            <w:shd w:val="clear" w:color="auto" w:fill="auto"/>
            <w:vAlign w:val="center"/>
          </w:tcPr>
          <w:p w:rsidR="00F0133E" w:rsidRPr="00043723" w:rsidRDefault="00F0133E" w:rsidP="00A00CD7">
            <w:pPr>
              <w:rPr>
                <w:rFonts w:ascii="Times New Roman" w:hAnsi="Times New Roman" w:cs="Times New Roman"/>
                <w:b/>
                <w:sz w:val="18"/>
                <w:szCs w:val="18"/>
              </w:rPr>
            </w:pPr>
            <w:proofErr w:type="spellStart"/>
            <w:r w:rsidRPr="00043723">
              <w:rPr>
                <w:rFonts w:ascii="Times New Roman" w:hAnsi="Times New Roman" w:cs="Times New Roman"/>
                <w:b/>
                <w:sz w:val="18"/>
                <w:szCs w:val="18"/>
              </w:rPr>
              <w:t>Төлем</w:t>
            </w:r>
            <w:proofErr w:type="spellEnd"/>
            <w:r w:rsidRPr="00043723">
              <w:rPr>
                <w:rFonts w:ascii="Times New Roman" w:hAnsi="Times New Roman" w:cs="Times New Roman"/>
                <w:b/>
                <w:sz w:val="18"/>
                <w:szCs w:val="18"/>
              </w:rPr>
              <w:t xml:space="preserve"> </w:t>
            </w:r>
            <w:proofErr w:type="spellStart"/>
            <w:r w:rsidRPr="00043723">
              <w:rPr>
                <w:rFonts w:ascii="Times New Roman" w:hAnsi="Times New Roman" w:cs="Times New Roman"/>
                <w:b/>
                <w:sz w:val="18"/>
                <w:szCs w:val="18"/>
              </w:rPr>
              <w:t>шарттары</w:t>
            </w:r>
            <w:proofErr w:type="spellEnd"/>
          </w:p>
        </w:tc>
        <w:tc>
          <w:tcPr>
            <w:tcW w:w="8221" w:type="dxa"/>
            <w:shd w:val="clear" w:color="auto" w:fill="auto"/>
          </w:tcPr>
          <w:p w:rsidR="00F0133E" w:rsidRPr="00043723" w:rsidRDefault="00DF68F0" w:rsidP="002C58DF">
            <w:pPr>
              <w:rPr>
                <w:rFonts w:ascii="Times New Roman" w:hAnsi="Times New Roman" w:cs="Times New Roman"/>
                <w:color w:val="000000"/>
                <w:sz w:val="18"/>
                <w:szCs w:val="18"/>
              </w:rPr>
            </w:pPr>
            <w:r w:rsidRPr="004257BC">
              <w:rPr>
                <w:rFonts w:ascii="Times New Roman" w:hAnsi="Times New Roman" w:cs="Times New Roman"/>
                <w:color w:val="000000"/>
                <w:sz w:val="18"/>
                <w:szCs w:val="18"/>
                <w:lang w:val="kk-KZ"/>
              </w:rPr>
              <w:t>Т</w:t>
            </w:r>
            <w:proofErr w:type="spellStart"/>
            <w:r w:rsidR="00F0133E" w:rsidRPr="004257BC">
              <w:rPr>
                <w:rFonts w:ascii="Times New Roman" w:hAnsi="Times New Roman" w:cs="Times New Roman"/>
                <w:color w:val="000000"/>
                <w:sz w:val="18"/>
                <w:szCs w:val="18"/>
              </w:rPr>
              <w:t>ауарларды</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қабылдау</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туралы</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құжаттарға</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қол</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қойылған</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күннен</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бастап</w:t>
            </w:r>
            <w:proofErr w:type="spellEnd"/>
            <w:r w:rsidR="00F0133E" w:rsidRPr="00043723">
              <w:rPr>
                <w:rFonts w:ascii="Times New Roman" w:hAnsi="Times New Roman" w:cs="Times New Roman"/>
                <w:color w:val="000000"/>
                <w:sz w:val="18"/>
                <w:szCs w:val="18"/>
              </w:rPr>
              <w:t xml:space="preserve"> 30 </w:t>
            </w:r>
            <w:proofErr w:type="spellStart"/>
            <w:r w:rsidR="00F0133E" w:rsidRPr="00043723">
              <w:rPr>
                <w:rFonts w:ascii="Times New Roman" w:hAnsi="Times New Roman" w:cs="Times New Roman"/>
                <w:color w:val="000000"/>
                <w:sz w:val="18"/>
                <w:szCs w:val="18"/>
              </w:rPr>
              <w:t>банктік</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күн</w:t>
            </w:r>
            <w:proofErr w:type="spellEnd"/>
            <w:r w:rsidR="00F0133E" w:rsidRPr="00043723">
              <w:rPr>
                <w:rFonts w:ascii="Times New Roman" w:hAnsi="Times New Roman" w:cs="Times New Roman"/>
                <w:color w:val="000000"/>
                <w:sz w:val="18"/>
                <w:szCs w:val="18"/>
              </w:rPr>
              <w:t xml:space="preserve"> </w:t>
            </w:r>
            <w:proofErr w:type="spellStart"/>
            <w:r w:rsidR="00F0133E" w:rsidRPr="00043723">
              <w:rPr>
                <w:rFonts w:ascii="Times New Roman" w:hAnsi="Times New Roman" w:cs="Times New Roman"/>
                <w:color w:val="000000"/>
                <w:sz w:val="18"/>
                <w:szCs w:val="18"/>
              </w:rPr>
              <w:t>ішінде</w:t>
            </w:r>
            <w:proofErr w:type="spellEnd"/>
            <w:r w:rsidR="00F0133E" w:rsidRPr="00043723">
              <w:rPr>
                <w:rFonts w:ascii="Times New Roman" w:hAnsi="Times New Roman" w:cs="Times New Roman"/>
                <w:color w:val="000000"/>
                <w:sz w:val="18"/>
                <w:szCs w:val="18"/>
              </w:rPr>
              <w:t>.</w:t>
            </w:r>
          </w:p>
        </w:tc>
      </w:tr>
      <w:tr w:rsidR="00DF68F0" w:rsidRPr="00FC677B" w:rsidTr="00693922">
        <w:tc>
          <w:tcPr>
            <w:tcW w:w="1844" w:type="dxa"/>
            <w:shd w:val="clear" w:color="auto" w:fill="auto"/>
            <w:vAlign w:val="center"/>
          </w:tcPr>
          <w:p w:rsidR="00DF68F0" w:rsidRPr="00043723" w:rsidRDefault="00DF68F0" w:rsidP="00A00CD7">
            <w:pPr>
              <w:rPr>
                <w:rFonts w:ascii="Times New Roman" w:hAnsi="Times New Roman" w:cs="Times New Roman"/>
                <w:b/>
                <w:sz w:val="18"/>
                <w:szCs w:val="18"/>
              </w:rPr>
            </w:pPr>
            <w:proofErr w:type="spellStart"/>
            <w:r w:rsidRPr="00043723">
              <w:rPr>
                <w:rFonts w:ascii="Times New Roman" w:hAnsi="Times New Roman" w:cs="Times New Roman"/>
                <w:b/>
                <w:sz w:val="18"/>
                <w:szCs w:val="18"/>
              </w:rPr>
              <w:t>Сатып</w:t>
            </w:r>
            <w:proofErr w:type="spellEnd"/>
            <w:r w:rsidRPr="00043723">
              <w:rPr>
                <w:rFonts w:ascii="Times New Roman" w:hAnsi="Times New Roman" w:cs="Times New Roman"/>
                <w:b/>
                <w:sz w:val="18"/>
                <w:szCs w:val="18"/>
              </w:rPr>
              <w:t xml:space="preserve"> </w:t>
            </w:r>
            <w:proofErr w:type="spellStart"/>
            <w:r w:rsidRPr="00043723">
              <w:rPr>
                <w:rFonts w:ascii="Times New Roman" w:hAnsi="Times New Roman" w:cs="Times New Roman"/>
                <w:b/>
                <w:sz w:val="18"/>
                <w:szCs w:val="18"/>
              </w:rPr>
              <w:t>алу</w:t>
            </w:r>
            <w:proofErr w:type="spellEnd"/>
            <w:r w:rsidRPr="00043723">
              <w:rPr>
                <w:rFonts w:ascii="Times New Roman" w:hAnsi="Times New Roman" w:cs="Times New Roman"/>
                <w:b/>
                <w:sz w:val="18"/>
                <w:szCs w:val="18"/>
              </w:rPr>
              <w:t xml:space="preserve"> </w:t>
            </w:r>
            <w:proofErr w:type="spellStart"/>
            <w:r w:rsidRPr="00043723">
              <w:rPr>
                <w:rFonts w:ascii="Times New Roman" w:hAnsi="Times New Roman" w:cs="Times New Roman"/>
                <w:b/>
                <w:sz w:val="18"/>
                <w:szCs w:val="18"/>
              </w:rPr>
              <w:t>әдісі</w:t>
            </w:r>
            <w:proofErr w:type="spellEnd"/>
          </w:p>
        </w:tc>
        <w:tc>
          <w:tcPr>
            <w:tcW w:w="8221" w:type="dxa"/>
            <w:shd w:val="clear" w:color="auto" w:fill="auto"/>
          </w:tcPr>
          <w:p w:rsidR="00DF68F0" w:rsidRPr="004257BC" w:rsidRDefault="004B4E79" w:rsidP="002C58DF">
            <w:pPr>
              <w:rPr>
                <w:rFonts w:ascii="Times New Roman" w:hAnsi="Times New Roman" w:cs="Times New Roman"/>
                <w:color w:val="000000"/>
                <w:sz w:val="18"/>
                <w:szCs w:val="18"/>
              </w:rPr>
            </w:pPr>
            <w:r w:rsidRPr="004257BC">
              <w:rPr>
                <w:rFonts w:ascii="Times New Roman" w:hAnsi="Times New Roman" w:cs="Times New Roman"/>
                <w:sz w:val="18"/>
                <w:szCs w:val="18"/>
                <w:lang w:val="kk-KZ"/>
              </w:rPr>
              <w:t>Баға ұсыныстарын сұрату тәсілімен сатып алу</w:t>
            </w:r>
          </w:p>
        </w:tc>
      </w:tr>
      <w:tr w:rsidR="00DF68F0" w:rsidRPr="002661F8" w:rsidTr="00693922">
        <w:tc>
          <w:tcPr>
            <w:tcW w:w="1844" w:type="dxa"/>
            <w:shd w:val="clear" w:color="auto" w:fill="auto"/>
            <w:vAlign w:val="center"/>
          </w:tcPr>
          <w:p w:rsidR="00DF68F0" w:rsidRPr="00043723" w:rsidRDefault="00DF68F0" w:rsidP="00A00CD7">
            <w:pPr>
              <w:rPr>
                <w:rFonts w:ascii="Times New Roman" w:hAnsi="Times New Roman" w:cs="Times New Roman"/>
                <w:b/>
                <w:sz w:val="18"/>
                <w:szCs w:val="18"/>
              </w:rPr>
            </w:pPr>
            <w:proofErr w:type="spellStart"/>
            <w:r w:rsidRPr="00DF68F0">
              <w:rPr>
                <w:rFonts w:ascii="Times New Roman" w:hAnsi="Times New Roman" w:cs="Times New Roman"/>
                <w:b/>
                <w:sz w:val="18"/>
                <w:szCs w:val="18"/>
              </w:rPr>
              <w:t>Хабарландыру</w:t>
            </w:r>
            <w:proofErr w:type="spellEnd"/>
            <w:r w:rsidRPr="00DF68F0">
              <w:rPr>
                <w:rFonts w:ascii="Times New Roman" w:hAnsi="Times New Roman" w:cs="Times New Roman"/>
                <w:b/>
                <w:sz w:val="18"/>
                <w:szCs w:val="18"/>
              </w:rPr>
              <w:t xml:space="preserve"> </w:t>
            </w:r>
            <w:proofErr w:type="spellStart"/>
            <w:r w:rsidRPr="00DF68F0">
              <w:rPr>
                <w:rFonts w:ascii="Times New Roman" w:hAnsi="Times New Roman" w:cs="Times New Roman"/>
                <w:b/>
                <w:sz w:val="18"/>
                <w:szCs w:val="18"/>
              </w:rPr>
              <w:t>атауы</w:t>
            </w:r>
            <w:proofErr w:type="spellEnd"/>
          </w:p>
        </w:tc>
        <w:tc>
          <w:tcPr>
            <w:tcW w:w="8221" w:type="dxa"/>
            <w:shd w:val="clear" w:color="auto" w:fill="auto"/>
          </w:tcPr>
          <w:p w:rsidR="00DF68F0" w:rsidRDefault="00DF68F0" w:rsidP="00DF68F0">
            <w:pPr>
              <w:jc w:val="both"/>
              <w:rPr>
                <w:rFonts w:ascii="Times New Roman" w:hAnsi="Times New Roman" w:cs="Times New Roman"/>
                <w:sz w:val="18"/>
                <w:szCs w:val="18"/>
                <w:shd w:val="clear" w:color="auto" w:fill="FFFFFF"/>
                <w:lang w:val="kk-KZ"/>
              </w:rPr>
            </w:pPr>
            <w:r>
              <w:rPr>
                <w:rFonts w:ascii="Times New Roman" w:hAnsi="Times New Roman" w:cs="Times New Roman"/>
                <w:sz w:val="18"/>
                <w:szCs w:val="18"/>
                <w:shd w:val="clear" w:color="auto" w:fill="FFFFFF"/>
              </w:rPr>
              <w:t>«</w:t>
            </w:r>
            <w:proofErr w:type="spellStart"/>
            <w:r w:rsidRPr="00F0133E">
              <w:rPr>
                <w:rFonts w:ascii="Times New Roman" w:hAnsi="Times New Roman" w:cs="Times New Roman"/>
                <w:sz w:val="18"/>
                <w:szCs w:val="18"/>
                <w:shd w:val="clear" w:color="auto" w:fill="FFFFFF"/>
              </w:rPr>
              <w:t>Тегін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медициналық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көмектің</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кепілдік</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берілген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көлемі</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шеңберінде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тергеу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изоляторлары</w:t>
            </w:r>
            <w:proofErr w:type="spellEnd"/>
            <w:r w:rsidRPr="00F0133E">
              <w:rPr>
                <w:rFonts w:ascii="Times New Roman" w:hAnsi="Times New Roman" w:cs="Times New Roman"/>
                <w:sz w:val="18"/>
                <w:szCs w:val="18"/>
                <w:shd w:val="clear" w:color="auto" w:fill="FFFFFF"/>
              </w:rPr>
              <w:t xml:space="preserve"> мен </w:t>
            </w:r>
            <w:proofErr w:type="spellStart"/>
            <w:r w:rsidRPr="00F0133E">
              <w:rPr>
                <w:rFonts w:ascii="Times New Roman" w:hAnsi="Times New Roman" w:cs="Times New Roman"/>
                <w:sz w:val="18"/>
                <w:szCs w:val="18"/>
                <w:shd w:val="clear" w:color="auto" w:fill="FFFFFF"/>
              </w:rPr>
              <w:t>қылмысты</w:t>
            </w:r>
            <w:proofErr w:type="gramStart"/>
            <w:r w:rsidRPr="00F0133E">
              <w:rPr>
                <w:rFonts w:ascii="Times New Roman" w:hAnsi="Times New Roman" w:cs="Times New Roman"/>
                <w:sz w:val="18"/>
                <w:szCs w:val="18"/>
                <w:shd w:val="clear" w:color="auto" w:fill="FFFFFF"/>
              </w:rPr>
              <w:t>қ-</w:t>
            </w:r>
            <w:proofErr w:type="gramEnd"/>
            <w:r w:rsidRPr="00F0133E">
              <w:rPr>
                <w:rFonts w:ascii="Times New Roman" w:hAnsi="Times New Roman" w:cs="Times New Roman"/>
                <w:sz w:val="18"/>
                <w:szCs w:val="18"/>
                <w:shd w:val="clear" w:color="auto" w:fill="FFFFFF"/>
              </w:rPr>
              <w:t>атқару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пенитенциарлық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жүйесінің</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мекемелерінде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ұсталатын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адамдар</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үшін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медициналық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көмектің</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қосымша</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көлемін</w:t>
            </w:r>
            <w:proofErr w:type="spellEnd"/>
            <w:r w:rsidRPr="00F0133E">
              <w:rPr>
                <w:rFonts w:ascii="Times New Roman" w:hAnsi="Times New Roman" w:cs="Times New Roman"/>
                <w:sz w:val="18"/>
                <w:szCs w:val="18"/>
                <w:shd w:val="clear" w:color="auto" w:fill="FFFFFF"/>
              </w:rPr>
              <w:t xml:space="preserve"> бюджет </w:t>
            </w:r>
            <w:proofErr w:type="spellStart"/>
            <w:r w:rsidRPr="00F0133E">
              <w:rPr>
                <w:rFonts w:ascii="Times New Roman" w:hAnsi="Times New Roman" w:cs="Times New Roman"/>
                <w:sz w:val="18"/>
                <w:szCs w:val="18"/>
                <w:shd w:val="clear" w:color="auto" w:fill="FFFFFF"/>
              </w:rPr>
              <w:t>қаражаты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есебінен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және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немесе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міндетті</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әлеуметтік</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медициналық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сақтандыру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жүйесінде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дәрілік</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заттарды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медициналық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бұйымдарды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және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арнайы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емдік</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өнімдерді</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сатып</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алуды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фармацевтикалық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көрсетілетін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қызметтерді</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сатып</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алуды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ұйымдастыру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және</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өткізу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қағидаларын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бекіту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туралы</w:t>
            </w:r>
            <w:proofErr w:type="spellEnd"/>
            <w:r>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Қазақстан</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Республикасы</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Денсаулық</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сақтау</w:t>
            </w:r>
            <w:proofErr w:type="spellEnd"/>
            <w:r w:rsidRPr="00F0133E">
              <w:rPr>
                <w:rFonts w:ascii="Times New Roman" w:hAnsi="Times New Roman" w:cs="Times New Roman"/>
                <w:sz w:val="18"/>
                <w:szCs w:val="18"/>
                <w:shd w:val="clear" w:color="auto" w:fill="FFFFFF"/>
              </w:rPr>
              <w:t xml:space="preserve"> </w:t>
            </w:r>
            <w:proofErr w:type="spellStart"/>
            <w:r w:rsidRPr="00F0133E">
              <w:rPr>
                <w:rFonts w:ascii="Times New Roman" w:hAnsi="Times New Roman" w:cs="Times New Roman"/>
                <w:sz w:val="18"/>
                <w:szCs w:val="18"/>
                <w:shd w:val="clear" w:color="auto" w:fill="FFFFFF"/>
              </w:rPr>
              <w:t>министрінің</w:t>
            </w:r>
            <w:proofErr w:type="spellEnd"/>
            <w:r w:rsidRPr="00F0133E">
              <w:rPr>
                <w:rFonts w:ascii="Times New Roman" w:hAnsi="Times New Roman" w:cs="Times New Roman"/>
                <w:sz w:val="18"/>
                <w:szCs w:val="18"/>
                <w:shd w:val="clear" w:color="auto" w:fill="FFFFFF"/>
              </w:rPr>
              <w:t xml:space="preserve"> 2023 </w:t>
            </w:r>
            <w:proofErr w:type="spellStart"/>
            <w:r w:rsidRPr="00F0133E">
              <w:rPr>
                <w:rFonts w:ascii="Times New Roman" w:hAnsi="Times New Roman" w:cs="Times New Roman"/>
                <w:sz w:val="18"/>
                <w:szCs w:val="18"/>
                <w:shd w:val="clear" w:color="auto" w:fill="FFFFFF"/>
              </w:rPr>
              <w:t>жылғы</w:t>
            </w:r>
            <w:proofErr w:type="spellEnd"/>
            <w:r w:rsidRPr="00F0133E">
              <w:rPr>
                <w:rFonts w:ascii="Times New Roman" w:hAnsi="Times New Roman" w:cs="Times New Roman"/>
                <w:sz w:val="18"/>
                <w:szCs w:val="18"/>
                <w:shd w:val="clear" w:color="auto" w:fill="FFFFFF"/>
              </w:rPr>
              <w:t xml:space="preserve"> 7 </w:t>
            </w:r>
            <w:proofErr w:type="spellStart"/>
            <w:r w:rsidRPr="00F0133E">
              <w:rPr>
                <w:rFonts w:ascii="Times New Roman" w:hAnsi="Times New Roman" w:cs="Times New Roman"/>
                <w:sz w:val="18"/>
                <w:szCs w:val="18"/>
                <w:shd w:val="clear" w:color="auto" w:fill="FFFFFF"/>
              </w:rPr>
              <w:t>маус</w:t>
            </w:r>
            <w:r w:rsidR="00F20356">
              <w:rPr>
                <w:rFonts w:ascii="Times New Roman" w:hAnsi="Times New Roman" w:cs="Times New Roman"/>
                <w:sz w:val="18"/>
                <w:szCs w:val="18"/>
                <w:shd w:val="clear" w:color="auto" w:fill="FFFFFF"/>
              </w:rPr>
              <w:t>ымдағы</w:t>
            </w:r>
            <w:proofErr w:type="spellEnd"/>
            <w:r w:rsidR="00F20356">
              <w:rPr>
                <w:rFonts w:ascii="Times New Roman" w:hAnsi="Times New Roman" w:cs="Times New Roman"/>
                <w:sz w:val="18"/>
                <w:szCs w:val="18"/>
                <w:shd w:val="clear" w:color="auto" w:fill="FFFFFF"/>
              </w:rPr>
              <w:t xml:space="preserve"> № 110 </w:t>
            </w:r>
            <w:proofErr w:type="spellStart"/>
            <w:r w:rsidR="00F20356">
              <w:rPr>
                <w:rFonts w:ascii="Times New Roman" w:hAnsi="Times New Roman" w:cs="Times New Roman"/>
                <w:sz w:val="18"/>
                <w:szCs w:val="18"/>
                <w:shd w:val="clear" w:color="auto" w:fill="FFFFFF"/>
              </w:rPr>
              <w:t>бұйрығы</w:t>
            </w:r>
            <w:proofErr w:type="spellEnd"/>
            <w:r w:rsidR="00F20356">
              <w:rPr>
                <w:rFonts w:ascii="Times New Roman" w:hAnsi="Times New Roman" w:cs="Times New Roman"/>
                <w:sz w:val="18"/>
                <w:szCs w:val="18"/>
                <w:shd w:val="clear" w:color="auto" w:fill="FFFFFF"/>
                <w:lang w:val="kk-KZ"/>
              </w:rPr>
              <w:t xml:space="preserve"> негізінде</w:t>
            </w:r>
            <w:r>
              <w:rPr>
                <w:rFonts w:ascii="Times New Roman" w:hAnsi="Times New Roman" w:cs="Times New Roman"/>
                <w:sz w:val="18"/>
                <w:szCs w:val="18"/>
                <w:shd w:val="clear" w:color="auto" w:fill="FFFFFF"/>
              </w:rPr>
              <w:t xml:space="preserve"> </w:t>
            </w:r>
            <w:r w:rsidRPr="00F0133E">
              <w:rPr>
                <w:rFonts w:ascii="Times New Roman" w:hAnsi="Times New Roman" w:cs="Times New Roman"/>
                <w:sz w:val="18"/>
                <w:szCs w:val="18"/>
                <w:shd w:val="clear" w:color="auto" w:fill="FFFFFF"/>
              </w:rPr>
              <w:t xml:space="preserve"> </w:t>
            </w:r>
            <w:r w:rsidRPr="00043723">
              <w:rPr>
                <w:rFonts w:ascii="Times New Roman" w:hAnsi="Times New Roman" w:cs="Times New Roman"/>
                <w:sz w:val="18"/>
                <w:szCs w:val="18"/>
                <w:shd w:val="clear" w:color="auto" w:fill="FFFFFF"/>
              </w:rPr>
              <w:t>202</w:t>
            </w:r>
            <w:r>
              <w:rPr>
                <w:rFonts w:ascii="Times New Roman" w:hAnsi="Times New Roman" w:cs="Times New Roman"/>
                <w:sz w:val="18"/>
                <w:szCs w:val="18"/>
                <w:shd w:val="clear" w:color="auto" w:fill="FFFFFF"/>
                <w:lang w:val="kk-KZ"/>
              </w:rPr>
              <w:t>4</w:t>
            </w:r>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жылға</w:t>
            </w:r>
            <w:proofErr w:type="spellEnd"/>
            <w:r w:rsidRPr="00043723">
              <w:rPr>
                <w:rFonts w:ascii="Times New Roman" w:hAnsi="Times New Roman" w:cs="Times New Roman"/>
                <w:sz w:val="18"/>
                <w:szCs w:val="18"/>
                <w:shd w:val="clear" w:color="auto" w:fill="FFFFFF"/>
              </w:rPr>
              <w:t xml:space="preserve"> </w:t>
            </w:r>
            <w:proofErr w:type="spellStart"/>
            <w:r w:rsidRPr="00043723">
              <w:rPr>
                <w:rFonts w:ascii="Times New Roman" w:hAnsi="Times New Roman" w:cs="Times New Roman"/>
                <w:sz w:val="18"/>
                <w:szCs w:val="18"/>
                <w:shd w:val="clear" w:color="auto" w:fill="FFFFFF"/>
              </w:rPr>
              <w:t>арналған</w:t>
            </w:r>
            <w:proofErr w:type="spellEnd"/>
            <w:r w:rsidRPr="00043723">
              <w:rPr>
                <w:rFonts w:ascii="Times New Roman" w:hAnsi="Times New Roman" w:cs="Times New Roman"/>
                <w:sz w:val="18"/>
                <w:szCs w:val="18"/>
                <w:shd w:val="clear" w:color="auto" w:fill="FFFFFF"/>
              </w:rPr>
              <w:t xml:space="preserve"> </w:t>
            </w:r>
            <w:r w:rsidRPr="004644A9">
              <w:rPr>
                <w:rFonts w:ascii="Times New Roman" w:hAnsi="Times New Roman" w:cs="Times New Roman"/>
                <w:sz w:val="18"/>
                <w:szCs w:val="18"/>
                <w:shd w:val="clear" w:color="auto" w:fill="FFFFFF"/>
                <w:lang w:val="kk-KZ"/>
              </w:rPr>
              <w:t>дә</w:t>
            </w:r>
            <w:proofErr w:type="gramStart"/>
            <w:r w:rsidRPr="004644A9">
              <w:rPr>
                <w:rFonts w:ascii="Times New Roman" w:hAnsi="Times New Roman" w:cs="Times New Roman"/>
                <w:sz w:val="18"/>
                <w:szCs w:val="18"/>
                <w:shd w:val="clear" w:color="auto" w:fill="FFFFFF"/>
                <w:lang w:val="kk-KZ"/>
              </w:rPr>
              <w:t>р</w:t>
            </w:r>
            <w:proofErr w:type="gramEnd"/>
            <w:r w:rsidRPr="004644A9">
              <w:rPr>
                <w:rFonts w:ascii="Times New Roman" w:hAnsi="Times New Roman" w:cs="Times New Roman"/>
                <w:sz w:val="18"/>
                <w:szCs w:val="18"/>
                <w:shd w:val="clear" w:color="auto" w:fill="FFFFFF"/>
                <w:lang w:val="kk-KZ"/>
              </w:rPr>
              <w:t>ілік заттарға, медициналық мақсаттағы бұйымдарға, фармацевтикалық қызметтерге баға ұсыныстарын сұрату</w:t>
            </w:r>
            <w:r w:rsidR="00F20356">
              <w:rPr>
                <w:rFonts w:ascii="Times New Roman" w:hAnsi="Times New Roman" w:cs="Times New Roman"/>
                <w:sz w:val="18"/>
                <w:szCs w:val="18"/>
                <w:shd w:val="clear" w:color="auto" w:fill="FFFFFF"/>
                <w:lang w:val="kk-KZ"/>
              </w:rPr>
              <w:t xml:space="preserve"> тәсілімен с</w:t>
            </w:r>
            <w:r w:rsidRPr="004644A9">
              <w:rPr>
                <w:rFonts w:ascii="Times New Roman" w:hAnsi="Times New Roman" w:cs="Times New Roman"/>
                <w:sz w:val="18"/>
                <w:szCs w:val="18"/>
                <w:shd w:val="clear" w:color="auto" w:fill="FFFFFF"/>
                <w:lang w:val="kk-KZ"/>
              </w:rPr>
              <w:t>атып алу туралы хабарлайды.</w:t>
            </w:r>
          </w:p>
          <w:p w:rsidR="000A56BF" w:rsidRPr="000A56BF" w:rsidRDefault="000A56BF" w:rsidP="00DF68F0">
            <w:pPr>
              <w:jc w:val="both"/>
              <w:rPr>
                <w:rFonts w:ascii="Times New Roman" w:hAnsi="Times New Roman" w:cs="Times New Roman"/>
                <w:sz w:val="18"/>
                <w:szCs w:val="18"/>
                <w:lang w:val="kk-KZ"/>
              </w:rPr>
            </w:pPr>
            <w:r w:rsidRPr="000A56BF">
              <w:rPr>
                <w:rFonts w:ascii="Times New Roman" w:hAnsi="Times New Roman" w:cs="Times New Roman"/>
                <w:sz w:val="18"/>
                <w:szCs w:val="18"/>
                <w:lang w:val="kk-KZ"/>
              </w:rPr>
              <w:t>Сатып алуға бөлінген мөлшерлері, техникалық сипаттамалары және сомалары бар дәрілік заттар мен медициналық мақсаттағы бұйымдардың толық тізбесі осы хабарландыруға № 1 қосымшада көрсетілген.</w:t>
            </w:r>
          </w:p>
        </w:tc>
      </w:tr>
      <w:tr w:rsidR="00DF68F0" w:rsidRPr="00FC677B" w:rsidTr="00693922">
        <w:tc>
          <w:tcPr>
            <w:tcW w:w="1844" w:type="dxa"/>
            <w:shd w:val="clear" w:color="auto" w:fill="auto"/>
            <w:vAlign w:val="center"/>
          </w:tcPr>
          <w:p w:rsidR="00DF68F0" w:rsidRPr="00A00CD7" w:rsidRDefault="00A00CD7" w:rsidP="00A00CD7">
            <w:pPr>
              <w:rPr>
                <w:rFonts w:ascii="Times New Roman" w:hAnsi="Times New Roman" w:cs="Times New Roman"/>
                <w:b/>
                <w:sz w:val="18"/>
                <w:szCs w:val="18"/>
                <w:lang w:val="kk-KZ"/>
              </w:rPr>
            </w:pPr>
            <w:r w:rsidRPr="00A00CD7">
              <w:rPr>
                <w:rFonts w:ascii="Times New Roman" w:hAnsi="Times New Roman" w:cs="Times New Roman"/>
                <w:b/>
                <w:sz w:val="18"/>
                <w:szCs w:val="18"/>
                <w:lang w:val="kk-KZ"/>
              </w:rPr>
              <w:t>Баға ұсыныстарын сұрату тәсілімен сатып алуды өткізу туралы хабарландыру күні:</w:t>
            </w:r>
          </w:p>
        </w:tc>
        <w:tc>
          <w:tcPr>
            <w:tcW w:w="8221" w:type="dxa"/>
            <w:shd w:val="clear" w:color="auto" w:fill="auto"/>
          </w:tcPr>
          <w:p w:rsidR="00DF68F0" w:rsidRPr="00DF68F0" w:rsidRDefault="00B572BB" w:rsidP="002661F8">
            <w:pPr>
              <w:rPr>
                <w:rFonts w:ascii="Times New Roman" w:hAnsi="Times New Roman" w:cs="Times New Roman"/>
                <w:b/>
                <w:sz w:val="18"/>
                <w:szCs w:val="18"/>
                <w:shd w:val="clear" w:color="auto" w:fill="FFFFFF"/>
                <w:lang w:val="kk-KZ"/>
              </w:rPr>
            </w:pPr>
            <w:r>
              <w:rPr>
                <w:rFonts w:ascii="Times New Roman" w:hAnsi="Times New Roman" w:cs="Times New Roman"/>
                <w:b/>
                <w:color w:val="FF0000"/>
                <w:sz w:val="18"/>
                <w:szCs w:val="18"/>
                <w:shd w:val="clear" w:color="auto" w:fill="FFFFFF"/>
                <w:lang w:val="en-US"/>
              </w:rPr>
              <w:t>1</w:t>
            </w:r>
            <w:r w:rsidR="002661F8">
              <w:rPr>
                <w:rFonts w:ascii="Times New Roman" w:hAnsi="Times New Roman" w:cs="Times New Roman"/>
                <w:b/>
                <w:color w:val="FF0000"/>
                <w:sz w:val="18"/>
                <w:szCs w:val="18"/>
                <w:shd w:val="clear" w:color="auto" w:fill="FFFFFF"/>
                <w:lang w:val="kk-KZ"/>
              </w:rPr>
              <w:t>5</w:t>
            </w:r>
            <w:r w:rsidR="00DF68F0" w:rsidRPr="00DF68F0">
              <w:rPr>
                <w:rFonts w:ascii="Times New Roman" w:hAnsi="Times New Roman" w:cs="Times New Roman"/>
                <w:b/>
                <w:color w:val="FF0000"/>
                <w:sz w:val="18"/>
                <w:szCs w:val="18"/>
                <w:shd w:val="clear" w:color="auto" w:fill="FFFFFF"/>
                <w:lang w:val="kk-KZ"/>
              </w:rPr>
              <w:t xml:space="preserve"> ақпан 2024 жыл</w:t>
            </w:r>
            <w:r>
              <w:rPr>
                <w:rFonts w:ascii="Times New Roman" w:hAnsi="Times New Roman" w:cs="Times New Roman"/>
                <w:b/>
                <w:color w:val="FF0000"/>
                <w:sz w:val="18"/>
                <w:szCs w:val="18"/>
                <w:shd w:val="clear" w:color="auto" w:fill="FFFFFF"/>
                <w:lang w:val="kk-KZ"/>
              </w:rPr>
              <w:t>дан бастап</w:t>
            </w:r>
          </w:p>
        </w:tc>
      </w:tr>
      <w:tr w:rsidR="000A56BF" w:rsidRPr="00E16C84" w:rsidTr="00693922">
        <w:tc>
          <w:tcPr>
            <w:tcW w:w="1844" w:type="dxa"/>
            <w:shd w:val="clear" w:color="auto" w:fill="auto"/>
            <w:vAlign w:val="center"/>
          </w:tcPr>
          <w:p w:rsidR="000A56BF" w:rsidRPr="001A28E5" w:rsidRDefault="00A00CD7" w:rsidP="00A00CD7">
            <w:pPr>
              <w:rPr>
                <w:rFonts w:ascii="Times New Roman" w:hAnsi="Times New Roman" w:cs="Times New Roman"/>
                <w:b/>
                <w:sz w:val="18"/>
                <w:szCs w:val="18"/>
              </w:rPr>
            </w:pPr>
            <w:r w:rsidRPr="00A00CD7">
              <w:rPr>
                <w:rFonts w:ascii="Times New Roman" w:hAnsi="Times New Roman" w:cs="Times New Roman"/>
                <w:b/>
                <w:sz w:val="18"/>
                <w:szCs w:val="18"/>
                <w:lang w:val="kk-KZ"/>
              </w:rPr>
              <w:t>Баға ұсынысы бар конверттерді ұсынудың соңғы мерзімі:</w:t>
            </w:r>
          </w:p>
        </w:tc>
        <w:tc>
          <w:tcPr>
            <w:tcW w:w="8221" w:type="dxa"/>
            <w:shd w:val="clear" w:color="auto" w:fill="auto"/>
          </w:tcPr>
          <w:p w:rsidR="000A56BF" w:rsidRDefault="00E16C84" w:rsidP="002C58DF">
            <w:pPr>
              <w:rPr>
                <w:rFonts w:ascii="Times New Roman" w:hAnsi="Times New Roman" w:cs="Times New Roman"/>
                <w:sz w:val="18"/>
                <w:szCs w:val="18"/>
                <w:shd w:val="clear" w:color="auto" w:fill="FFFFFF"/>
                <w:lang w:val="en-US"/>
              </w:rPr>
            </w:pPr>
            <w:r w:rsidRPr="00B572BB">
              <w:rPr>
                <w:rFonts w:ascii="Times New Roman" w:hAnsi="Times New Roman" w:cs="Times New Roman"/>
                <w:sz w:val="18"/>
                <w:szCs w:val="18"/>
                <w:shd w:val="clear" w:color="auto" w:fill="FFFFFF"/>
                <w:lang w:val="kk-KZ"/>
              </w:rPr>
              <w:t>Әлеуетті жеткізушінің баға ұсынысы бар жабық конверт ұсынылуы немесе жұмыс күндері жергілікті уақыт бойынша сағат 08-00-ден 17-00-ге дейін Экономикалық жоспарлау және есеп бөлімі.</w:t>
            </w:r>
            <w:r w:rsidR="00B572BB">
              <w:rPr>
                <w:rFonts w:ascii="Times New Roman" w:hAnsi="Times New Roman" w:cs="Times New Roman"/>
                <w:sz w:val="18"/>
                <w:szCs w:val="18"/>
                <w:shd w:val="clear" w:color="auto" w:fill="FFFFFF"/>
                <w:lang w:val="kk-KZ"/>
              </w:rPr>
              <w:t xml:space="preserve"> 50</w:t>
            </w:r>
            <w:r w:rsidR="00B572BB" w:rsidRPr="00B572BB">
              <w:rPr>
                <w:rFonts w:ascii="Times New Roman" w:hAnsi="Times New Roman" w:cs="Times New Roman"/>
                <w:sz w:val="18"/>
                <w:szCs w:val="18"/>
                <w:shd w:val="clear" w:color="auto" w:fill="FFFFFF"/>
              </w:rPr>
              <w:t>4</w:t>
            </w:r>
            <w:r w:rsidRPr="00B572BB">
              <w:rPr>
                <w:rFonts w:ascii="Times New Roman" w:hAnsi="Times New Roman" w:cs="Times New Roman"/>
                <w:sz w:val="18"/>
                <w:szCs w:val="18"/>
                <w:shd w:val="clear" w:color="auto" w:fill="FFFFFF"/>
                <w:lang w:val="kk-KZ"/>
              </w:rPr>
              <w:t xml:space="preserve"> кабинет</w:t>
            </w:r>
          </w:p>
          <w:p w:rsidR="00B572BB" w:rsidRPr="00B572BB" w:rsidRDefault="00B572BB" w:rsidP="002661F8">
            <w:pPr>
              <w:rPr>
                <w:rFonts w:ascii="Times New Roman" w:hAnsi="Times New Roman" w:cs="Times New Roman"/>
                <w:color w:val="FF0000"/>
                <w:sz w:val="18"/>
                <w:szCs w:val="18"/>
                <w:shd w:val="clear" w:color="auto" w:fill="FFFFFF"/>
                <w:lang w:val="kk-KZ"/>
              </w:rPr>
            </w:pPr>
            <w:proofErr w:type="gramStart"/>
            <w:r w:rsidRPr="00B572BB">
              <w:rPr>
                <w:rFonts w:ascii="Times New Roman" w:hAnsi="Times New Roman" w:cs="Times New Roman"/>
                <w:sz w:val="18"/>
                <w:szCs w:val="18"/>
                <w:shd w:val="clear" w:color="auto" w:fill="FFFFFF"/>
              </w:rPr>
              <w:t>2</w:t>
            </w:r>
            <w:r w:rsidR="002661F8">
              <w:rPr>
                <w:rFonts w:ascii="Times New Roman" w:hAnsi="Times New Roman" w:cs="Times New Roman"/>
                <w:sz w:val="18"/>
                <w:szCs w:val="18"/>
                <w:shd w:val="clear" w:color="auto" w:fill="FFFFFF"/>
                <w:lang w:val="kk-KZ"/>
              </w:rPr>
              <w:t>2</w:t>
            </w:r>
            <w:proofErr w:type="gramEnd"/>
            <w:r w:rsidRPr="00B572BB">
              <w:rPr>
                <w:rFonts w:ascii="Times New Roman" w:hAnsi="Times New Roman" w:cs="Times New Roman"/>
                <w:sz w:val="18"/>
                <w:szCs w:val="18"/>
                <w:shd w:val="clear" w:color="auto" w:fill="FFFFFF"/>
                <w:lang w:val="kk-KZ"/>
              </w:rPr>
              <w:t xml:space="preserve"> ақпан 2024 жыл</w:t>
            </w:r>
            <w:r>
              <w:rPr>
                <w:rFonts w:ascii="Times New Roman" w:hAnsi="Times New Roman" w:cs="Times New Roman"/>
                <w:sz w:val="18"/>
                <w:szCs w:val="18"/>
                <w:shd w:val="clear" w:color="auto" w:fill="FFFFFF"/>
                <w:lang w:val="kk-KZ"/>
              </w:rPr>
              <w:t>ы сағат 12.00 дейін</w:t>
            </w:r>
          </w:p>
        </w:tc>
      </w:tr>
      <w:tr w:rsidR="000A56BF" w:rsidRPr="002661F8" w:rsidTr="00693922">
        <w:tc>
          <w:tcPr>
            <w:tcW w:w="1844" w:type="dxa"/>
            <w:shd w:val="clear" w:color="auto" w:fill="auto"/>
            <w:vAlign w:val="center"/>
          </w:tcPr>
          <w:p w:rsidR="000A56BF" w:rsidRPr="00E16C84" w:rsidRDefault="00E16C84" w:rsidP="00A00CD7">
            <w:pPr>
              <w:rPr>
                <w:rFonts w:ascii="Times New Roman" w:hAnsi="Times New Roman" w:cs="Times New Roman"/>
                <w:b/>
                <w:sz w:val="18"/>
                <w:szCs w:val="18"/>
                <w:lang w:val="kk-KZ"/>
              </w:rPr>
            </w:pPr>
            <w:r w:rsidRPr="00E16C84">
              <w:rPr>
                <w:rFonts w:ascii="Times New Roman" w:hAnsi="Times New Roman" w:cs="Times New Roman"/>
                <w:b/>
                <w:sz w:val="18"/>
                <w:szCs w:val="18"/>
                <w:lang w:val="kk-KZ"/>
              </w:rPr>
              <w:t>Баға ұсыныстары бар конверттерді ашу күні мен уақыты</w:t>
            </w:r>
          </w:p>
        </w:tc>
        <w:tc>
          <w:tcPr>
            <w:tcW w:w="8221" w:type="dxa"/>
            <w:shd w:val="clear" w:color="auto" w:fill="auto"/>
          </w:tcPr>
          <w:p w:rsidR="000A56BF" w:rsidRPr="00A00CD7" w:rsidRDefault="001A3C5C" w:rsidP="002661F8">
            <w:pPr>
              <w:jc w:val="both"/>
              <w:rPr>
                <w:rFonts w:ascii="Times New Roman" w:hAnsi="Times New Roman" w:cs="Times New Roman"/>
                <w:b/>
                <w:color w:val="FF0000"/>
                <w:sz w:val="18"/>
                <w:szCs w:val="18"/>
                <w:shd w:val="clear" w:color="auto" w:fill="FFFFFF"/>
                <w:lang w:val="kk-KZ"/>
              </w:rPr>
            </w:pPr>
            <w:r w:rsidRPr="001A3C5C">
              <w:rPr>
                <w:rFonts w:ascii="Times New Roman" w:hAnsi="Times New Roman" w:cs="Times New Roman"/>
                <w:sz w:val="18"/>
                <w:szCs w:val="18"/>
                <w:shd w:val="clear" w:color="auto" w:fill="FFFFFF"/>
                <w:lang w:val="kk-KZ"/>
              </w:rPr>
              <w:t xml:space="preserve">Баға ұсынысы бар конверттер </w:t>
            </w:r>
            <w:r w:rsidR="00B572BB" w:rsidRPr="00B572BB">
              <w:rPr>
                <w:rFonts w:ascii="Times New Roman" w:hAnsi="Times New Roman" w:cs="Times New Roman"/>
                <w:b/>
                <w:color w:val="FF0000"/>
                <w:sz w:val="18"/>
                <w:szCs w:val="18"/>
                <w:shd w:val="clear" w:color="auto" w:fill="FFFFFF"/>
                <w:lang w:val="kk-KZ"/>
              </w:rPr>
              <w:t>2</w:t>
            </w:r>
            <w:r w:rsidR="002661F8">
              <w:rPr>
                <w:rFonts w:ascii="Times New Roman" w:hAnsi="Times New Roman" w:cs="Times New Roman"/>
                <w:b/>
                <w:color w:val="FF0000"/>
                <w:sz w:val="18"/>
                <w:szCs w:val="18"/>
                <w:shd w:val="clear" w:color="auto" w:fill="FFFFFF"/>
                <w:lang w:val="kk-KZ"/>
              </w:rPr>
              <w:t>2</w:t>
            </w:r>
            <w:r w:rsidRPr="009D4570">
              <w:rPr>
                <w:rFonts w:ascii="Times New Roman" w:hAnsi="Times New Roman" w:cs="Times New Roman"/>
                <w:b/>
                <w:color w:val="FF0000"/>
                <w:sz w:val="18"/>
                <w:szCs w:val="18"/>
                <w:shd w:val="clear" w:color="auto" w:fill="FFFFFF"/>
                <w:lang w:val="kk-KZ"/>
              </w:rPr>
              <w:t>.02.202</w:t>
            </w:r>
            <w:r w:rsidR="00B572BB">
              <w:rPr>
                <w:rFonts w:ascii="Times New Roman" w:hAnsi="Times New Roman" w:cs="Times New Roman"/>
                <w:b/>
                <w:color w:val="FF0000"/>
                <w:sz w:val="18"/>
                <w:szCs w:val="18"/>
                <w:shd w:val="clear" w:color="auto" w:fill="FFFFFF"/>
                <w:lang w:val="kk-KZ"/>
              </w:rPr>
              <w:t>4</w:t>
            </w:r>
            <w:r w:rsidRPr="009D4570">
              <w:rPr>
                <w:rFonts w:ascii="Times New Roman" w:hAnsi="Times New Roman" w:cs="Times New Roman"/>
                <w:color w:val="FF0000"/>
                <w:sz w:val="18"/>
                <w:szCs w:val="18"/>
                <w:shd w:val="clear" w:color="auto" w:fill="FFFFFF"/>
                <w:lang w:val="kk-KZ"/>
              </w:rPr>
              <w:t xml:space="preserve"> </w:t>
            </w:r>
            <w:r w:rsidRPr="001A3C5C">
              <w:rPr>
                <w:rFonts w:ascii="Times New Roman" w:hAnsi="Times New Roman" w:cs="Times New Roman"/>
                <w:sz w:val="18"/>
                <w:szCs w:val="18"/>
                <w:shd w:val="clear" w:color="auto" w:fill="FFFFFF"/>
                <w:lang w:val="kk-KZ"/>
              </w:rPr>
              <w:t>жылы сағат 14:00-де Алматы қаласы,</w:t>
            </w:r>
            <w:r>
              <w:rPr>
                <w:rFonts w:ascii="Times New Roman" w:hAnsi="Times New Roman" w:cs="Times New Roman"/>
                <w:sz w:val="18"/>
                <w:szCs w:val="18"/>
                <w:shd w:val="clear" w:color="auto" w:fill="FFFFFF"/>
                <w:lang w:val="kk-KZ"/>
              </w:rPr>
              <w:t>Әуезов ауданы</w:t>
            </w:r>
            <w:r w:rsidRPr="001A3C5C">
              <w:rPr>
                <w:rFonts w:ascii="Times New Roman" w:hAnsi="Times New Roman" w:cs="Times New Roman"/>
                <w:sz w:val="18"/>
                <w:szCs w:val="18"/>
                <w:shd w:val="clear" w:color="auto" w:fill="FFFFFF"/>
                <w:lang w:val="kk-KZ"/>
              </w:rPr>
              <w:t>. Мамыр-1 шағын ауд</w:t>
            </w:r>
            <w:r w:rsidR="009D4570">
              <w:rPr>
                <w:rFonts w:ascii="Times New Roman" w:hAnsi="Times New Roman" w:cs="Times New Roman"/>
                <w:sz w:val="18"/>
                <w:szCs w:val="18"/>
                <w:shd w:val="clear" w:color="auto" w:fill="FFFFFF"/>
                <w:lang w:val="kk-KZ"/>
              </w:rPr>
              <w:t>аны 29б</w:t>
            </w:r>
            <w:r w:rsidRPr="001A3C5C">
              <w:rPr>
                <w:rFonts w:ascii="Times New Roman" w:hAnsi="Times New Roman" w:cs="Times New Roman"/>
                <w:sz w:val="18"/>
                <w:szCs w:val="18"/>
                <w:shd w:val="clear" w:color="auto" w:fill="FFFFFF"/>
                <w:lang w:val="kk-KZ"/>
              </w:rPr>
              <w:t>,</w:t>
            </w:r>
            <w:r>
              <w:rPr>
                <w:rFonts w:ascii="Times New Roman" w:hAnsi="Times New Roman" w:cs="Times New Roman"/>
                <w:sz w:val="18"/>
                <w:szCs w:val="18"/>
                <w:shd w:val="clear" w:color="auto" w:fill="FFFFFF"/>
                <w:lang w:val="kk-KZ"/>
              </w:rPr>
              <w:t xml:space="preserve"> </w:t>
            </w:r>
            <w:r w:rsidRPr="001A3C5C">
              <w:rPr>
                <w:rFonts w:ascii="Times New Roman" w:hAnsi="Times New Roman" w:cs="Times New Roman"/>
                <w:sz w:val="18"/>
                <w:szCs w:val="18"/>
                <w:shd w:val="clear" w:color="auto" w:fill="FFFFFF"/>
                <w:lang w:val="kk-KZ"/>
              </w:rPr>
              <w:t>Экономикалық жоспарлау және есеп бөлімі. 50</w:t>
            </w:r>
            <w:r w:rsidR="00B572BB">
              <w:rPr>
                <w:rFonts w:ascii="Times New Roman" w:hAnsi="Times New Roman" w:cs="Times New Roman"/>
                <w:sz w:val="18"/>
                <w:szCs w:val="18"/>
                <w:shd w:val="clear" w:color="auto" w:fill="FFFFFF"/>
                <w:lang w:val="kk-KZ"/>
              </w:rPr>
              <w:t>4</w:t>
            </w:r>
            <w:r w:rsidRPr="001A3C5C">
              <w:rPr>
                <w:rFonts w:ascii="Times New Roman" w:hAnsi="Times New Roman" w:cs="Times New Roman"/>
                <w:sz w:val="18"/>
                <w:szCs w:val="18"/>
                <w:shd w:val="clear" w:color="auto" w:fill="FFFFFF"/>
                <w:lang w:val="kk-KZ"/>
              </w:rPr>
              <w:t xml:space="preserve"> кабинетте  </w:t>
            </w:r>
            <w:r>
              <w:rPr>
                <w:rFonts w:ascii="Times New Roman" w:hAnsi="Times New Roman" w:cs="Times New Roman"/>
                <w:sz w:val="18"/>
                <w:szCs w:val="18"/>
                <w:shd w:val="clear" w:color="auto" w:fill="FFFFFF"/>
                <w:lang w:val="kk-KZ"/>
              </w:rPr>
              <w:t>а</w:t>
            </w:r>
            <w:r w:rsidRPr="001A3C5C">
              <w:rPr>
                <w:rFonts w:ascii="Times New Roman" w:hAnsi="Times New Roman" w:cs="Times New Roman"/>
                <w:sz w:val="18"/>
                <w:szCs w:val="18"/>
                <w:shd w:val="clear" w:color="auto" w:fill="FFFFFF"/>
                <w:lang w:val="kk-KZ"/>
              </w:rPr>
              <w:t xml:space="preserve">шылады: </w:t>
            </w:r>
          </w:p>
        </w:tc>
      </w:tr>
      <w:tr w:rsidR="001A3C5C" w:rsidRPr="002661F8" w:rsidTr="00693922">
        <w:tc>
          <w:tcPr>
            <w:tcW w:w="1844" w:type="dxa"/>
            <w:shd w:val="clear" w:color="auto" w:fill="auto"/>
            <w:vAlign w:val="center"/>
          </w:tcPr>
          <w:p w:rsidR="001A3C5C" w:rsidRPr="00693922" w:rsidRDefault="00693922" w:rsidP="00A00CD7">
            <w:pPr>
              <w:rPr>
                <w:rFonts w:ascii="Times New Roman" w:hAnsi="Times New Roman" w:cs="Times New Roman"/>
                <w:b/>
                <w:sz w:val="18"/>
                <w:szCs w:val="18"/>
                <w:lang w:val="kk-KZ"/>
              </w:rPr>
            </w:pPr>
            <w:r w:rsidRPr="00693922">
              <w:rPr>
                <w:rFonts w:ascii="Times New Roman" w:hAnsi="Times New Roman" w:cs="Times New Roman"/>
                <w:b/>
                <w:sz w:val="18"/>
                <w:szCs w:val="18"/>
                <w:lang w:val="kk-KZ"/>
              </w:rPr>
              <w:t>Баға ұсыныстарын сұрату тәсілімен сатып алу шарттары мен талаптары</w:t>
            </w:r>
          </w:p>
        </w:tc>
        <w:tc>
          <w:tcPr>
            <w:tcW w:w="8221" w:type="dxa"/>
            <w:shd w:val="clear" w:color="auto" w:fill="auto"/>
          </w:tcPr>
          <w:p w:rsidR="001A3C5C" w:rsidRPr="00693922" w:rsidRDefault="00693922" w:rsidP="00A00CD7">
            <w:pPr>
              <w:jc w:val="both"/>
              <w:rPr>
                <w:rFonts w:ascii="Times New Roman" w:hAnsi="Times New Roman" w:cs="Times New Roman"/>
                <w:color w:val="000000"/>
                <w:spacing w:val="2"/>
                <w:sz w:val="18"/>
                <w:szCs w:val="18"/>
                <w:shd w:val="clear" w:color="auto" w:fill="FFFFFF"/>
                <w:lang w:val="kk-KZ"/>
              </w:rPr>
            </w:pPr>
            <w:r w:rsidRPr="00693922">
              <w:rPr>
                <w:rFonts w:ascii="Times New Roman" w:hAnsi="Times New Roman" w:cs="Times New Roman"/>
                <w:color w:val="000000"/>
                <w:spacing w:val="2"/>
                <w:sz w:val="18"/>
                <w:szCs w:val="18"/>
                <w:shd w:val="clear" w:color="auto" w:fill="FFFFFF"/>
                <w:lang w:val="kk-KZ"/>
              </w:rPr>
              <w:t>Әлеуетті өнім беруші баға ұсынысын берудің соңғы мерзімі өткенге дейін жабық күйде тек бір ғана баға ұсынысын береді. Конверт осы Қағидаларға 2-қосымшаға сәйкес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11-тармағында көзделген шарттарға сәйкестігін растайтын құжаттар, сондай-ақ фармацевтикалық көрсетілетін қызметтердің сипаттамасы мен көлемін қамтиды.</w:t>
            </w:r>
          </w:p>
          <w:p w:rsidR="00693922" w:rsidRDefault="00693922" w:rsidP="00A00CD7">
            <w:pPr>
              <w:jc w:val="both"/>
              <w:rPr>
                <w:rFonts w:ascii="Times New Roman" w:hAnsi="Times New Roman" w:cs="Times New Roman"/>
                <w:sz w:val="18"/>
                <w:szCs w:val="18"/>
                <w:shd w:val="clear" w:color="auto" w:fill="FFFFFF"/>
                <w:lang w:val="kk-KZ"/>
              </w:rPr>
            </w:pPr>
            <w:r w:rsidRPr="00693922">
              <w:rPr>
                <w:rFonts w:ascii="Times New Roman" w:hAnsi="Times New Roman" w:cs="Times New Roman"/>
                <w:sz w:val="18"/>
                <w:szCs w:val="18"/>
                <w:shd w:val="clear" w:color="auto" w:fill="FFFFFF"/>
                <w:lang w:val="kk-KZ"/>
              </w:rPr>
              <w:t>Әлеуетті өнім берушінің баға ұсынысын беруі сұратудың және осы Қағидаларға 5 және (немесе) 6-қосымшаларға сәйкес нысан бойынша үлгілік сатып алу шартының немесе фармацевтикалық қызметтер көрсету шартының талаптары сақталып, дәрілік заттарды және (немесе) медициналық бұйымдарды жеткізуді жүзеге асыруға немесе фармацевтикалық қызметтер көрсетуге оның келісімін білдіретін нысан болып табылады.</w:t>
            </w:r>
          </w:p>
          <w:p w:rsidR="00693922" w:rsidRDefault="00693922" w:rsidP="00A00CD7">
            <w:pPr>
              <w:jc w:val="both"/>
              <w:rPr>
                <w:rFonts w:ascii="Times New Roman" w:hAnsi="Times New Roman" w:cs="Times New Roman"/>
                <w:sz w:val="18"/>
                <w:szCs w:val="18"/>
                <w:shd w:val="clear" w:color="auto" w:fill="FFFFFF"/>
                <w:lang w:val="kk-KZ"/>
              </w:rPr>
            </w:pPr>
            <w:r w:rsidRPr="00693922">
              <w:rPr>
                <w:rFonts w:ascii="Times New Roman" w:hAnsi="Times New Roman" w:cs="Times New Roman"/>
                <w:sz w:val="18"/>
                <w:szCs w:val="18"/>
                <w:shd w:val="clear" w:color="auto" w:fill="FFFFFF"/>
                <w:lang w:val="kk-KZ"/>
              </w:rPr>
              <w:t>Әлеуетті өнім берушінің баға ұсынысын беруі сұратудың және осы Қағидаларға 5 және (немесе) 6-</w:t>
            </w:r>
            <w:r w:rsidRPr="00693922">
              <w:rPr>
                <w:rFonts w:ascii="Times New Roman" w:hAnsi="Times New Roman" w:cs="Times New Roman"/>
                <w:sz w:val="18"/>
                <w:szCs w:val="18"/>
                <w:shd w:val="clear" w:color="auto" w:fill="FFFFFF"/>
                <w:lang w:val="kk-KZ"/>
              </w:rPr>
              <w:lastRenderedPageBreak/>
              <w:t>қосымшаларға сәйкес нысан бойынша үлгілік сатып алу шартының немесе фармацевтикалық қызметтер көрсету шартының талаптары сақталып, дәрілік заттарды және (немесе) медициналық бұйымдарды жеткізуді жүзеге асыруға немесе фармацевтикалық қызметтер көрсетуге оның келісімін білдіретін нысан болып табылады.</w:t>
            </w:r>
          </w:p>
          <w:p w:rsidR="00693922" w:rsidRDefault="004B4E79" w:rsidP="00A00CD7">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Бірдей баға ұсынысы берілсе баға ұсынысын бірінші болып ұсынған әлеуетті өнім беруші жеңімпаз болып танылады.</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1)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(жіберілген)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2) заңды тұлғаны құрмай кәсіпкерлік қызметті жүзеге асыруға құқық беретін құжат көшірмесін (кәсіпкерлік қызметті жүзеге асыратын жеке тұлға үшін);</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3) заңды тұлғаны мемлекеттік тіркеу (қайта тіркеу) туралы анықтаманы, жеке куәлік немесе паспорт көшірмесін (кәсіпкерлік қызметті жүзеге асыратын жеке тұлға үшін);</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4) заңды тұлға жарғысының көшірмесін (егер жарғыда құрылтайшылар, қатысушылар немесе акционерлер құрамы көрсетілмесе, онда акция ұстаушылар тізілімінен үзінді немесе құрылтайшылар, қатысушылар құрамы туралы үзінді немесе сатып алуды хабарлау күнінен кейін берілген құрылтай шартының көшірмесі де ұсынылады);</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5) "электрондық үкімет" веб-порталы немесе "салық төлеушінің кабинеті" веб-қосымшасы арқылы алынған берешектің жоқ (бар) екендігі туралы мәліметтерді, олар есепке алу мемлекеттік кірістер органдарында жүргізіледі;</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6) 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түпнұсқасын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Фармацевтикалық көрсетілетін қызметтерді сатып алу кезінде әлеуетті өнім беруші бірлесіп орындаушыға осы тармақта көзделген құжаттарды ұсынады.</w:t>
            </w:r>
          </w:p>
          <w:p w:rsidR="004B4E79" w:rsidRPr="004B4E79" w:rsidRDefault="004B4E79" w:rsidP="004B4E79">
            <w:pPr>
              <w:jc w:val="both"/>
              <w:rPr>
                <w:rFonts w:ascii="Times New Roman" w:hAnsi="Times New Roman" w:cs="Times New Roman"/>
                <w:sz w:val="18"/>
                <w:szCs w:val="18"/>
                <w:shd w:val="clear" w:color="auto" w:fill="FFFFFF"/>
                <w:lang w:val="kk-KZ"/>
              </w:rPr>
            </w:pPr>
            <w:r w:rsidRPr="004B4E79">
              <w:rPr>
                <w:rFonts w:ascii="Times New Roman" w:hAnsi="Times New Roman" w:cs="Times New Roman"/>
                <w:sz w:val="18"/>
                <w:szCs w:val="18"/>
                <w:shd w:val="clear" w:color="auto" w:fill="FFFFFF"/>
                <w:lang w:val="kk-KZ"/>
              </w:rPr>
              <w:t>      Жеңімпаз осы Қағидалардың шарттарына сәйкес келмесе баға ұсынысы тәсілімен сатып алу өткізілген жоқ деп танылады.</w:t>
            </w:r>
          </w:p>
          <w:p w:rsidR="004B4E79" w:rsidRPr="004B4E79" w:rsidRDefault="004B4E79" w:rsidP="00A00CD7">
            <w:pPr>
              <w:jc w:val="both"/>
              <w:rPr>
                <w:rFonts w:ascii="Times New Roman" w:hAnsi="Times New Roman" w:cs="Times New Roman"/>
                <w:sz w:val="18"/>
                <w:szCs w:val="18"/>
                <w:shd w:val="clear" w:color="auto" w:fill="FFFFFF"/>
                <w:lang w:val="kk-KZ"/>
              </w:rPr>
            </w:pPr>
          </w:p>
        </w:tc>
      </w:tr>
    </w:tbl>
    <w:p w:rsidR="004F614A" w:rsidRPr="002661F8" w:rsidRDefault="004257BC" w:rsidP="002661F8">
      <w:pPr>
        <w:spacing w:after="0"/>
        <w:jc w:val="right"/>
        <w:rPr>
          <w:rFonts w:ascii="Times New Roman" w:hAnsi="Times New Roman" w:cs="Times New Roman"/>
          <w:b/>
          <w:i/>
          <w:sz w:val="18"/>
          <w:szCs w:val="18"/>
          <w:lang w:val="kk-KZ"/>
        </w:rPr>
      </w:pPr>
      <w:r w:rsidRPr="002661F8">
        <w:rPr>
          <w:rFonts w:ascii="Times New Roman" w:hAnsi="Times New Roman" w:cs="Times New Roman"/>
          <w:b/>
          <w:i/>
          <w:sz w:val="18"/>
          <w:szCs w:val="18"/>
          <w:lang w:val="kk-KZ"/>
        </w:rPr>
        <w:lastRenderedPageBreak/>
        <w:t>№ 1 қосымша</w:t>
      </w:r>
    </w:p>
    <w:tbl>
      <w:tblPr>
        <w:tblW w:w="10065" w:type="dxa"/>
        <w:tblInd w:w="-176" w:type="dxa"/>
        <w:tblLayout w:type="fixed"/>
        <w:tblLook w:val="04A0" w:firstRow="1" w:lastRow="0" w:firstColumn="1" w:lastColumn="0" w:noHBand="0" w:noVBand="1"/>
      </w:tblPr>
      <w:tblGrid>
        <w:gridCol w:w="568"/>
        <w:gridCol w:w="1417"/>
        <w:gridCol w:w="3686"/>
        <w:gridCol w:w="1060"/>
        <w:gridCol w:w="9"/>
        <w:gridCol w:w="774"/>
        <w:gridCol w:w="1275"/>
        <w:gridCol w:w="1276"/>
      </w:tblGrid>
      <w:tr w:rsidR="00883BFA" w:rsidRPr="00A26EEB" w:rsidTr="00F73327">
        <w:trPr>
          <w:trHeight w:val="88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BFA" w:rsidRPr="00A26EEB" w:rsidRDefault="004A595A" w:rsidP="004A595A">
            <w:pPr>
              <w:spacing w:after="0" w:line="240" w:lineRule="auto"/>
              <w:jc w:val="center"/>
              <w:rPr>
                <w:rFonts w:ascii="Times New Roman" w:eastAsia="Times New Roman" w:hAnsi="Times New Roman" w:cs="Times New Roman"/>
                <w:bCs/>
                <w:sz w:val="18"/>
                <w:szCs w:val="18"/>
                <w:lang w:eastAsia="ru-RU"/>
              </w:rPr>
            </w:pPr>
            <w:r w:rsidRPr="00A26EEB">
              <w:rPr>
                <w:rFonts w:ascii="Times New Roman" w:eastAsia="Times New Roman" w:hAnsi="Times New Roman" w:cs="Times New Roman"/>
                <w:bCs/>
                <w:sz w:val="18"/>
                <w:szCs w:val="18"/>
                <w:lang w:val="kk-KZ" w:eastAsia="ru-RU"/>
              </w:rPr>
              <w:t>ЛОТО</w:t>
            </w:r>
            <w:r w:rsidR="00883BFA" w:rsidRPr="00A26EEB">
              <w:rPr>
                <w:rFonts w:ascii="Times New Roman" w:eastAsia="Times New Roman" w:hAnsi="Times New Roman" w:cs="Times New Roman"/>
                <w:bCs/>
                <w:sz w:val="18"/>
                <w:szCs w:val="18"/>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3BFA" w:rsidRPr="00A26EEB" w:rsidRDefault="004A595A" w:rsidP="00CD1351">
            <w:pPr>
              <w:spacing w:after="0" w:line="240" w:lineRule="auto"/>
              <w:jc w:val="center"/>
              <w:rPr>
                <w:rFonts w:ascii="Times New Roman" w:eastAsia="Times New Roman" w:hAnsi="Times New Roman" w:cs="Times New Roman"/>
                <w:bCs/>
                <w:sz w:val="18"/>
                <w:szCs w:val="18"/>
                <w:lang w:val="kk-KZ" w:eastAsia="ru-RU"/>
              </w:rPr>
            </w:pPr>
            <w:r w:rsidRPr="00A26EEB">
              <w:rPr>
                <w:rFonts w:ascii="Times New Roman" w:eastAsia="Times New Roman" w:hAnsi="Times New Roman" w:cs="Times New Roman"/>
                <w:bCs/>
                <w:sz w:val="18"/>
                <w:szCs w:val="18"/>
                <w:lang w:val="kk-KZ" w:eastAsia="ru-RU"/>
              </w:rPr>
              <w:t>Лото атауы</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83BFA" w:rsidRPr="00A26EEB" w:rsidRDefault="004A595A" w:rsidP="00CD1351">
            <w:pPr>
              <w:spacing w:after="0" w:line="240" w:lineRule="auto"/>
              <w:jc w:val="center"/>
              <w:rPr>
                <w:rFonts w:ascii="Times New Roman" w:eastAsia="Times New Roman" w:hAnsi="Times New Roman" w:cs="Times New Roman"/>
                <w:bCs/>
                <w:sz w:val="18"/>
                <w:szCs w:val="18"/>
                <w:lang w:val="kk-KZ" w:eastAsia="ru-RU"/>
              </w:rPr>
            </w:pPr>
            <w:r w:rsidRPr="00A26EEB">
              <w:rPr>
                <w:rFonts w:ascii="Times New Roman" w:eastAsia="Times New Roman" w:hAnsi="Times New Roman" w:cs="Times New Roman"/>
                <w:bCs/>
                <w:sz w:val="18"/>
                <w:szCs w:val="18"/>
                <w:lang w:val="kk-KZ" w:eastAsia="ru-RU"/>
              </w:rPr>
              <w:t>Техникалық сипаттама</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883BFA" w:rsidRPr="00A26EEB" w:rsidRDefault="004A595A" w:rsidP="00247626">
            <w:pPr>
              <w:spacing w:after="0" w:line="240" w:lineRule="auto"/>
              <w:jc w:val="center"/>
              <w:rPr>
                <w:rFonts w:ascii="Times New Roman" w:eastAsia="Times New Roman" w:hAnsi="Times New Roman" w:cs="Times New Roman"/>
                <w:bCs/>
                <w:sz w:val="18"/>
                <w:szCs w:val="18"/>
                <w:lang w:val="kk-KZ" w:eastAsia="ru-RU"/>
              </w:rPr>
            </w:pPr>
            <w:r w:rsidRPr="00A26EEB">
              <w:rPr>
                <w:rFonts w:ascii="Times New Roman" w:eastAsia="Times New Roman" w:hAnsi="Times New Roman" w:cs="Times New Roman"/>
                <w:bCs/>
                <w:sz w:val="18"/>
                <w:szCs w:val="18"/>
                <w:lang w:val="kk-KZ" w:eastAsia="ru-RU"/>
              </w:rPr>
              <w:t>Өлшем бірлігі</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883BFA" w:rsidRPr="00A26EEB" w:rsidRDefault="004A595A" w:rsidP="00247626">
            <w:pPr>
              <w:spacing w:after="0" w:line="240" w:lineRule="auto"/>
              <w:jc w:val="center"/>
              <w:rPr>
                <w:rFonts w:ascii="Times New Roman" w:eastAsia="Times New Roman" w:hAnsi="Times New Roman" w:cs="Times New Roman"/>
                <w:bCs/>
                <w:sz w:val="18"/>
                <w:szCs w:val="18"/>
                <w:lang w:val="kk-KZ" w:eastAsia="ru-RU"/>
              </w:rPr>
            </w:pPr>
            <w:r w:rsidRPr="00A26EEB">
              <w:rPr>
                <w:rFonts w:ascii="Times New Roman" w:eastAsia="Times New Roman" w:hAnsi="Times New Roman" w:cs="Times New Roman"/>
                <w:bCs/>
                <w:sz w:val="18"/>
                <w:szCs w:val="18"/>
                <w:lang w:val="kk-KZ" w:eastAsia="ru-RU"/>
              </w:rPr>
              <w:t>Саны</w:t>
            </w:r>
          </w:p>
          <w:p w:rsidR="004A595A" w:rsidRPr="00A26EEB" w:rsidRDefault="004A595A" w:rsidP="00247626">
            <w:pPr>
              <w:spacing w:after="0" w:line="240" w:lineRule="auto"/>
              <w:jc w:val="center"/>
              <w:rPr>
                <w:rFonts w:ascii="Times New Roman" w:eastAsia="Times New Roman" w:hAnsi="Times New Roman" w:cs="Times New Roman"/>
                <w:bCs/>
                <w:sz w:val="18"/>
                <w:szCs w:val="18"/>
                <w:lang w:val="kk-KZ" w:eastAsia="ru-RU"/>
              </w:rPr>
            </w:pPr>
          </w:p>
        </w:tc>
        <w:tc>
          <w:tcPr>
            <w:tcW w:w="1275" w:type="dxa"/>
            <w:tcBorders>
              <w:top w:val="single" w:sz="4" w:space="0" w:color="auto"/>
              <w:left w:val="nil"/>
              <w:bottom w:val="single" w:sz="4" w:space="0" w:color="auto"/>
              <w:right w:val="nil"/>
            </w:tcBorders>
            <w:shd w:val="clear" w:color="auto" w:fill="auto"/>
            <w:vAlign w:val="center"/>
            <w:hideMark/>
          </w:tcPr>
          <w:p w:rsidR="00993A92" w:rsidRPr="00A26EEB" w:rsidRDefault="004A595A" w:rsidP="00247626">
            <w:pPr>
              <w:spacing w:after="0" w:line="240" w:lineRule="auto"/>
              <w:jc w:val="center"/>
              <w:rPr>
                <w:rFonts w:ascii="Times New Roman" w:eastAsia="Times New Roman" w:hAnsi="Times New Roman" w:cs="Times New Roman"/>
                <w:bCs/>
                <w:sz w:val="18"/>
                <w:szCs w:val="18"/>
                <w:lang w:val="kk-KZ" w:eastAsia="ru-RU"/>
              </w:rPr>
            </w:pPr>
            <w:r w:rsidRPr="00A26EEB">
              <w:rPr>
                <w:rFonts w:ascii="Times New Roman" w:eastAsia="Times New Roman" w:hAnsi="Times New Roman" w:cs="Times New Roman"/>
                <w:bCs/>
                <w:sz w:val="18"/>
                <w:szCs w:val="18"/>
                <w:lang w:val="kk-KZ" w:eastAsia="ru-RU"/>
              </w:rPr>
              <w:t>Сатып алу бірлігіне бөлінген баға</w:t>
            </w:r>
            <w:r w:rsidR="00146249" w:rsidRPr="00A26EEB">
              <w:rPr>
                <w:rFonts w:ascii="Times New Roman" w:eastAsia="Times New Roman" w:hAnsi="Times New Roman" w:cs="Times New Roman"/>
                <w:bCs/>
                <w:sz w:val="18"/>
                <w:szCs w:val="18"/>
                <w:lang w:val="kk-KZ" w:eastAsia="ru-RU"/>
              </w:rPr>
              <w:t xml:space="preserve"> (теңге)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707" w:rsidRPr="00A26EEB" w:rsidRDefault="004A595A" w:rsidP="004A595A">
            <w:pPr>
              <w:spacing w:after="0" w:line="240" w:lineRule="auto"/>
              <w:jc w:val="center"/>
              <w:rPr>
                <w:rFonts w:ascii="Times New Roman" w:eastAsia="Times New Roman" w:hAnsi="Times New Roman" w:cs="Times New Roman"/>
                <w:bCs/>
                <w:sz w:val="18"/>
                <w:szCs w:val="18"/>
                <w:lang w:eastAsia="ru-RU"/>
              </w:rPr>
            </w:pPr>
            <w:r w:rsidRPr="00A26EEB">
              <w:rPr>
                <w:rFonts w:ascii="Times New Roman" w:eastAsia="Times New Roman" w:hAnsi="Times New Roman" w:cs="Times New Roman"/>
                <w:bCs/>
                <w:sz w:val="18"/>
                <w:szCs w:val="18"/>
                <w:lang w:val="kk-KZ" w:eastAsia="ru-RU"/>
              </w:rPr>
              <w:t xml:space="preserve">Сомасы </w:t>
            </w:r>
            <w:r w:rsidR="00883BFA" w:rsidRPr="00A26EEB">
              <w:rPr>
                <w:rFonts w:ascii="Times New Roman" w:eastAsia="Times New Roman" w:hAnsi="Times New Roman" w:cs="Times New Roman"/>
                <w:bCs/>
                <w:sz w:val="18"/>
                <w:szCs w:val="18"/>
                <w:lang w:eastAsia="ru-RU"/>
              </w:rPr>
              <w:t>(те</w:t>
            </w:r>
            <w:r w:rsidRPr="00A26EEB">
              <w:rPr>
                <w:rFonts w:ascii="Times New Roman" w:eastAsia="Times New Roman" w:hAnsi="Times New Roman" w:cs="Times New Roman"/>
                <w:bCs/>
                <w:sz w:val="18"/>
                <w:szCs w:val="18"/>
                <w:lang w:val="kk-KZ" w:eastAsia="ru-RU"/>
              </w:rPr>
              <w:t>ң</w:t>
            </w:r>
            <w:proofErr w:type="spellStart"/>
            <w:r w:rsidR="00883BFA" w:rsidRPr="00A26EEB">
              <w:rPr>
                <w:rFonts w:ascii="Times New Roman" w:eastAsia="Times New Roman" w:hAnsi="Times New Roman" w:cs="Times New Roman"/>
                <w:bCs/>
                <w:sz w:val="18"/>
                <w:szCs w:val="18"/>
                <w:lang w:eastAsia="ru-RU"/>
              </w:rPr>
              <w:t>ге</w:t>
            </w:r>
            <w:proofErr w:type="spellEnd"/>
            <w:r w:rsidR="00883BFA" w:rsidRPr="00A26EEB">
              <w:rPr>
                <w:rFonts w:ascii="Times New Roman" w:eastAsia="Times New Roman" w:hAnsi="Times New Roman" w:cs="Times New Roman"/>
                <w:bCs/>
                <w:sz w:val="18"/>
                <w:szCs w:val="18"/>
                <w:lang w:eastAsia="ru-RU"/>
              </w:rPr>
              <w:t>)</w:t>
            </w:r>
          </w:p>
        </w:tc>
      </w:tr>
      <w:tr w:rsidR="00B33F20" w:rsidRPr="00A26EEB" w:rsidTr="00F73327">
        <w:trPr>
          <w:trHeight w:val="44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F20" w:rsidRPr="00A26EEB" w:rsidRDefault="00B33F20"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33F20" w:rsidRPr="00A26EEB" w:rsidRDefault="00B33F2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Реагент</w:t>
            </w:r>
          </w:p>
        </w:tc>
        <w:tc>
          <w:tcPr>
            <w:tcW w:w="3686" w:type="dxa"/>
            <w:tcBorders>
              <w:top w:val="single" w:sz="4" w:space="0" w:color="auto"/>
              <w:left w:val="nil"/>
              <w:bottom w:val="single" w:sz="4" w:space="0" w:color="auto"/>
              <w:right w:val="single" w:sz="4" w:space="0" w:color="auto"/>
            </w:tcBorders>
            <w:shd w:val="clear" w:color="auto" w:fill="auto"/>
            <w:noWrap/>
          </w:tcPr>
          <w:p w:rsidR="00B33F20" w:rsidRPr="00A26EEB" w:rsidRDefault="00B33F20" w:rsidP="00E110A6">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Реагент для определения </w:t>
            </w:r>
            <w:proofErr w:type="spellStart"/>
            <w:r w:rsidRPr="00A26EEB">
              <w:rPr>
                <w:rFonts w:ascii="Times New Roman" w:hAnsi="Times New Roman" w:cs="Times New Roman"/>
                <w:color w:val="000000"/>
                <w:sz w:val="18"/>
                <w:szCs w:val="18"/>
              </w:rPr>
              <w:t>тромбинового</w:t>
            </w:r>
            <w:proofErr w:type="spellEnd"/>
            <w:r w:rsidRPr="00A26EEB">
              <w:rPr>
                <w:rFonts w:ascii="Times New Roman" w:hAnsi="Times New Roman" w:cs="Times New Roman"/>
                <w:color w:val="000000"/>
                <w:sz w:val="18"/>
                <w:szCs w:val="18"/>
              </w:rPr>
              <w:t xml:space="preserve"> времени </w:t>
            </w:r>
            <w:proofErr w:type="spellStart"/>
            <w:r w:rsidRPr="00A26EEB">
              <w:rPr>
                <w:rFonts w:ascii="Times New Roman" w:hAnsi="Times New Roman" w:cs="Times New Roman"/>
                <w:color w:val="000000"/>
                <w:sz w:val="18"/>
                <w:szCs w:val="18"/>
              </w:rPr>
              <w:t>Hemostat</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Thrombin</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Time</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B33F20" w:rsidRPr="00A26EEB" w:rsidRDefault="00B33F20">
            <w:pPr>
              <w:rPr>
                <w:rFonts w:ascii="Times New Roman" w:hAnsi="Times New Roman" w:cs="Times New Roman"/>
                <w:color w:val="000000"/>
                <w:sz w:val="18"/>
                <w:szCs w:val="18"/>
                <w:lang w:val="kk-KZ"/>
              </w:rPr>
            </w:pPr>
            <w:r w:rsidRPr="00A26EEB">
              <w:rPr>
                <w:rFonts w:ascii="Times New Roman" w:hAnsi="Times New Roman" w:cs="Times New Roman"/>
                <w:color w:val="000000"/>
                <w:sz w:val="18"/>
                <w:szCs w:val="18"/>
                <w:lang w:val="kk-KZ"/>
              </w:rPr>
              <w:t>Қорап/ упаковка</w:t>
            </w:r>
          </w:p>
        </w:tc>
        <w:tc>
          <w:tcPr>
            <w:tcW w:w="783" w:type="dxa"/>
            <w:gridSpan w:val="2"/>
            <w:tcBorders>
              <w:top w:val="single" w:sz="4" w:space="0" w:color="auto"/>
              <w:left w:val="nil"/>
              <w:bottom w:val="single" w:sz="4" w:space="0" w:color="auto"/>
              <w:right w:val="single" w:sz="4" w:space="0" w:color="auto"/>
            </w:tcBorders>
            <w:shd w:val="clear" w:color="auto" w:fill="auto"/>
            <w:noWrap/>
            <w:vAlign w:val="bottom"/>
          </w:tcPr>
          <w:p w:rsidR="00B33F20" w:rsidRPr="00A26EEB" w:rsidRDefault="00B33F2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B33F20" w:rsidRPr="00A26EEB" w:rsidRDefault="00B33F2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29 761,00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33F20" w:rsidRPr="00A26EEB" w:rsidRDefault="00B33F2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89 283,00   </w:t>
            </w:r>
          </w:p>
        </w:tc>
      </w:tr>
      <w:tr w:rsidR="00B33F2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3F20" w:rsidRPr="00A26EEB" w:rsidRDefault="00B33F20"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2</w:t>
            </w:r>
          </w:p>
        </w:tc>
        <w:tc>
          <w:tcPr>
            <w:tcW w:w="1417" w:type="dxa"/>
            <w:tcBorders>
              <w:top w:val="nil"/>
              <w:left w:val="nil"/>
              <w:bottom w:val="single" w:sz="4" w:space="0" w:color="auto"/>
              <w:right w:val="single" w:sz="4" w:space="0" w:color="auto"/>
            </w:tcBorders>
            <w:shd w:val="clear" w:color="auto" w:fill="auto"/>
            <w:noWrap/>
            <w:vAlign w:val="bottom"/>
          </w:tcPr>
          <w:p w:rsidR="00B33F20" w:rsidRPr="00A26EEB" w:rsidRDefault="00B33F20" w:rsidP="00ED26FA">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Набор реагентов </w:t>
            </w:r>
          </w:p>
        </w:tc>
        <w:tc>
          <w:tcPr>
            <w:tcW w:w="3686" w:type="dxa"/>
            <w:tcBorders>
              <w:top w:val="nil"/>
              <w:left w:val="nil"/>
              <w:bottom w:val="single" w:sz="4" w:space="0" w:color="auto"/>
              <w:right w:val="single" w:sz="4" w:space="0" w:color="auto"/>
            </w:tcBorders>
            <w:shd w:val="clear" w:color="auto" w:fill="auto"/>
            <w:noWrap/>
          </w:tcPr>
          <w:p w:rsidR="00B33F20" w:rsidRPr="00A26EEB" w:rsidRDefault="00ED26FA" w:rsidP="00E110A6">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Набор реагентов для определения фибриногена плазмы </w:t>
            </w:r>
            <w:proofErr w:type="spellStart"/>
            <w:r w:rsidRPr="00A26EEB">
              <w:rPr>
                <w:rFonts w:ascii="Times New Roman" w:hAnsi="Times New Roman" w:cs="Times New Roman"/>
                <w:color w:val="000000"/>
                <w:sz w:val="18"/>
                <w:szCs w:val="18"/>
              </w:rPr>
              <w:t>Hemostat</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Fibrinogen</w:t>
            </w:r>
            <w:proofErr w:type="spellEnd"/>
          </w:p>
        </w:tc>
        <w:tc>
          <w:tcPr>
            <w:tcW w:w="1060" w:type="dxa"/>
            <w:tcBorders>
              <w:top w:val="nil"/>
              <w:left w:val="nil"/>
              <w:bottom w:val="single" w:sz="4" w:space="0" w:color="auto"/>
              <w:right w:val="single" w:sz="4" w:space="0" w:color="auto"/>
            </w:tcBorders>
            <w:shd w:val="clear" w:color="auto" w:fill="auto"/>
            <w:noWrap/>
            <w:vAlign w:val="center"/>
          </w:tcPr>
          <w:p w:rsidR="00B33F20" w:rsidRPr="00A26EEB" w:rsidRDefault="00ED26FA">
            <w:pPr>
              <w:rPr>
                <w:rFonts w:ascii="Times New Roman" w:hAnsi="Times New Roman" w:cs="Times New Roman"/>
                <w:color w:val="000000"/>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B33F20" w:rsidRPr="00A26EEB" w:rsidRDefault="00B33F2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tcPr>
          <w:p w:rsidR="00B33F20" w:rsidRPr="00A26EEB" w:rsidRDefault="00B33F2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49 523,00   </w:t>
            </w:r>
          </w:p>
        </w:tc>
        <w:tc>
          <w:tcPr>
            <w:tcW w:w="1276" w:type="dxa"/>
            <w:tcBorders>
              <w:top w:val="nil"/>
              <w:left w:val="nil"/>
              <w:bottom w:val="single" w:sz="4" w:space="0" w:color="auto"/>
              <w:right w:val="single" w:sz="4" w:space="0" w:color="auto"/>
            </w:tcBorders>
            <w:shd w:val="clear" w:color="auto" w:fill="auto"/>
            <w:noWrap/>
            <w:vAlign w:val="bottom"/>
          </w:tcPr>
          <w:p w:rsidR="00B33F20" w:rsidRPr="00A26EEB" w:rsidRDefault="00ED26FA">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B33F20" w:rsidRPr="00A26EEB">
              <w:rPr>
                <w:rFonts w:ascii="Times New Roman" w:hAnsi="Times New Roman" w:cs="Times New Roman"/>
                <w:color w:val="000000"/>
                <w:sz w:val="18"/>
                <w:szCs w:val="18"/>
              </w:rPr>
              <w:t xml:space="preserve"> 148 569,00   </w:t>
            </w:r>
          </w:p>
        </w:tc>
      </w:tr>
      <w:tr w:rsidR="00ED26FA"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ED26FA" w:rsidRPr="00A26EEB" w:rsidRDefault="00ED26FA"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3</w:t>
            </w:r>
          </w:p>
        </w:tc>
        <w:tc>
          <w:tcPr>
            <w:tcW w:w="1417" w:type="dxa"/>
            <w:tcBorders>
              <w:top w:val="nil"/>
              <w:left w:val="nil"/>
              <w:bottom w:val="single" w:sz="4" w:space="0" w:color="auto"/>
              <w:right w:val="single" w:sz="4" w:space="0" w:color="auto"/>
            </w:tcBorders>
            <w:shd w:val="clear" w:color="auto" w:fill="auto"/>
            <w:noWrap/>
            <w:vAlign w:val="center"/>
          </w:tcPr>
          <w:p w:rsidR="00ED26FA" w:rsidRPr="00A26EEB" w:rsidRDefault="00ED26FA" w:rsidP="00ED26FA">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Набор реагентов </w:t>
            </w:r>
          </w:p>
        </w:tc>
        <w:tc>
          <w:tcPr>
            <w:tcW w:w="3686" w:type="dxa"/>
            <w:tcBorders>
              <w:top w:val="nil"/>
              <w:left w:val="nil"/>
              <w:bottom w:val="single" w:sz="4" w:space="0" w:color="auto"/>
              <w:right w:val="single" w:sz="4" w:space="0" w:color="auto"/>
            </w:tcBorders>
            <w:shd w:val="clear" w:color="auto" w:fill="auto"/>
            <w:noWrap/>
          </w:tcPr>
          <w:p w:rsidR="00ED26FA" w:rsidRPr="00A26EEB" w:rsidRDefault="00ED26FA" w:rsidP="00E110A6">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Набор реагентов для </w:t>
            </w:r>
            <w:proofErr w:type="gramStart"/>
            <w:r w:rsidRPr="00A26EEB">
              <w:rPr>
                <w:rFonts w:ascii="Times New Roman" w:hAnsi="Times New Roman" w:cs="Times New Roman"/>
                <w:color w:val="000000"/>
                <w:sz w:val="18"/>
                <w:szCs w:val="18"/>
              </w:rPr>
              <w:t>определения</w:t>
            </w:r>
            <w:proofErr w:type="gramEnd"/>
            <w:r w:rsidRPr="00A26EEB">
              <w:rPr>
                <w:rFonts w:ascii="Times New Roman" w:hAnsi="Times New Roman" w:cs="Times New Roman"/>
                <w:color w:val="000000"/>
                <w:sz w:val="18"/>
                <w:szCs w:val="18"/>
              </w:rPr>
              <w:t xml:space="preserve"> активированного частичного </w:t>
            </w:r>
            <w:proofErr w:type="spellStart"/>
            <w:r w:rsidRPr="00A26EEB">
              <w:rPr>
                <w:rFonts w:ascii="Times New Roman" w:hAnsi="Times New Roman" w:cs="Times New Roman"/>
                <w:color w:val="000000"/>
                <w:sz w:val="18"/>
                <w:szCs w:val="18"/>
              </w:rPr>
              <w:t>тромбопластинового</w:t>
            </w:r>
            <w:proofErr w:type="spellEnd"/>
            <w:r w:rsidRPr="00A26EEB">
              <w:rPr>
                <w:rFonts w:ascii="Times New Roman" w:hAnsi="Times New Roman" w:cs="Times New Roman"/>
                <w:color w:val="000000"/>
                <w:sz w:val="18"/>
                <w:szCs w:val="18"/>
              </w:rPr>
              <w:t xml:space="preserve"> времени </w:t>
            </w:r>
            <w:proofErr w:type="spellStart"/>
            <w:r w:rsidRPr="00A26EEB">
              <w:rPr>
                <w:rFonts w:ascii="Times New Roman" w:hAnsi="Times New Roman" w:cs="Times New Roman"/>
                <w:color w:val="000000"/>
                <w:sz w:val="18"/>
                <w:szCs w:val="18"/>
              </w:rPr>
              <w:t>Hemostat</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aPTT</w:t>
            </w:r>
            <w:proofErr w:type="spellEnd"/>
            <w:r w:rsidRPr="00A26EEB">
              <w:rPr>
                <w:rFonts w:ascii="Times New Roman" w:hAnsi="Times New Roman" w:cs="Times New Roman"/>
                <w:color w:val="000000"/>
                <w:sz w:val="18"/>
                <w:szCs w:val="18"/>
              </w:rPr>
              <w:t>-EL</w:t>
            </w:r>
          </w:p>
        </w:tc>
        <w:tc>
          <w:tcPr>
            <w:tcW w:w="1060" w:type="dxa"/>
            <w:tcBorders>
              <w:top w:val="nil"/>
              <w:left w:val="nil"/>
              <w:bottom w:val="single" w:sz="4" w:space="0" w:color="auto"/>
              <w:right w:val="single" w:sz="4" w:space="0" w:color="auto"/>
            </w:tcBorders>
            <w:shd w:val="clear" w:color="auto" w:fill="auto"/>
            <w:noWrap/>
            <w:vAlign w:val="center"/>
          </w:tcPr>
          <w:p w:rsidR="00ED26FA" w:rsidRPr="00A26EEB" w:rsidRDefault="00ED26FA">
            <w:pPr>
              <w:rPr>
                <w:rFonts w:ascii="Times New Roman" w:hAnsi="Times New Roman" w:cs="Times New Roman"/>
                <w:color w:val="000000"/>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tcPr>
          <w:p w:rsidR="00ED26FA" w:rsidRPr="00A26EEB" w:rsidRDefault="00ED26FA">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noWrap/>
          </w:tcPr>
          <w:p w:rsidR="00ED26FA" w:rsidRPr="00A26EEB" w:rsidRDefault="00ED26FA">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59 020,00   </w:t>
            </w:r>
          </w:p>
        </w:tc>
        <w:tc>
          <w:tcPr>
            <w:tcW w:w="1276" w:type="dxa"/>
            <w:tcBorders>
              <w:top w:val="nil"/>
              <w:left w:val="nil"/>
              <w:bottom w:val="single" w:sz="4" w:space="0" w:color="auto"/>
              <w:right w:val="single" w:sz="4" w:space="0" w:color="auto"/>
            </w:tcBorders>
            <w:shd w:val="clear" w:color="auto" w:fill="auto"/>
            <w:noWrap/>
          </w:tcPr>
          <w:p w:rsidR="00ED26FA" w:rsidRPr="00A26EEB" w:rsidRDefault="00ED26FA">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295 100,00   </w:t>
            </w:r>
          </w:p>
        </w:tc>
      </w:tr>
      <w:tr w:rsidR="009A78D8"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78D8" w:rsidRPr="00A26EEB" w:rsidRDefault="009A78D8"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center"/>
          </w:tcPr>
          <w:p w:rsidR="009A78D8" w:rsidRPr="00A26EEB" w:rsidRDefault="009A78D8" w:rsidP="009A78D8">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Набор реагентов </w:t>
            </w:r>
          </w:p>
        </w:tc>
        <w:tc>
          <w:tcPr>
            <w:tcW w:w="3686" w:type="dxa"/>
            <w:tcBorders>
              <w:top w:val="nil"/>
              <w:left w:val="nil"/>
              <w:bottom w:val="single" w:sz="4" w:space="0" w:color="auto"/>
              <w:right w:val="single" w:sz="4" w:space="0" w:color="auto"/>
            </w:tcBorders>
            <w:shd w:val="clear" w:color="auto" w:fill="auto"/>
            <w:noWrap/>
          </w:tcPr>
          <w:p w:rsidR="009A78D8" w:rsidRPr="00A26EEB" w:rsidRDefault="009A78D8" w:rsidP="00E110A6">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Набор реагентов для определения </w:t>
            </w:r>
            <w:proofErr w:type="spellStart"/>
            <w:r w:rsidRPr="00A26EEB">
              <w:rPr>
                <w:rFonts w:ascii="Times New Roman" w:hAnsi="Times New Roman" w:cs="Times New Roman"/>
                <w:color w:val="000000"/>
                <w:sz w:val="18"/>
                <w:szCs w:val="18"/>
              </w:rPr>
              <w:t>протромбинового</w:t>
            </w:r>
            <w:proofErr w:type="spellEnd"/>
            <w:r w:rsidRPr="00A26EEB">
              <w:rPr>
                <w:rFonts w:ascii="Times New Roman" w:hAnsi="Times New Roman" w:cs="Times New Roman"/>
                <w:color w:val="000000"/>
                <w:sz w:val="18"/>
                <w:szCs w:val="18"/>
              </w:rPr>
              <w:t xml:space="preserve"> времени  </w:t>
            </w:r>
            <w:proofErr w:type="spellStart"/>
            <w:r w:rsidRPr="00A26EEB">
              <w:rPr>
                <w:rFonts w:ascii="Times New Roman" w:hAnsi="Times New Roman" w:cs="Times New Roman"/>
                <w:color w:val="000000"/>
                <w:sz w:val="18"/>
                <w:szCs w:val="18"/>
              </w:rPr>
              <w:t>Hemostat</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Thromboplastin</w:t>
            </w:r>
            <w:proofErr w:type="spellEnd"/>
            <w:r w:rsidRPr="00A26EEB">
              <w:rPr>
                <w:rFonts w:ascii="Times New Roman" w:hAnsi="Times New Roman" w:cs="Times New Roman"/>
                <w:color w:val="000000"/>
                <w:sz w:val="18"/>
                <w:szCs w:val="18"/>
              </w:rPr>
              <w:t>-SI</w:t>
            </w:r>
          </w:p>
        </w:tc>
        <w:tc>
          <w:tcPr>
            <w:tcW w:w="1060" w:type="dxa"/>
            <w:tcBorders>
              <w:top w:val="nil"/>
              <w:left w:val="nil"/>
              <w:bottom w:val="single" w:sz="4" w:space="0" w:color="auto"/>
              <w:right w:val="single" w:sz="4" w:space="0" w:color="auto"/>
            </w:tcBorders>
            <w:shd w:val="clear" w:color="auto" w:fill="auto"/>
            <w:noWrap/>
            <w:vAlign w:val="center"/>
          </w:tcPr>
          <w:p w:rsidR="009A78D8" w:rsidRPr="00A26EEB" w:rsidRDefault="009A78D8" w:rsidP="002B12AC">
            <w:pPr>
              <w:rPr>
                <w:rFonts w:ascii="Times New Roman" w:hAnsi="Times New Roman" w:cs="Times New Roman"/>
                <w:color w:val="000000"/>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9A78D8" w:rsidRPr="00A26EEB" w:rsidRDefault="009A78D8">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bottom"/>
          </w:tcPr>
          <w:p w:rsidR="009A78D8" w:rsidRPr="00A26EEB" w:rsidRDefault="009A78D8">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79 818,00   </w:t>
            </w:r>
          </w:p>
        </w:tc>
        <w:tc>
          <w:tcPr>
            <w:tcW w:w="1276" w:type="dxa"/>
            <w:tcBorders>
              <w:top w:val="nil"/>
              <w:left w:val="nil"/>
              <w:bottom w:val="single" w:sz="4" w:space="0" w:color="auto"/>
              <w:right w:val="single" w:sz="4" w:space="0" w:color="auto"/>
            </w:tcBorders>
            <w:shd w:val="clear" w:color="auto" w:fill="auto"/>
            <w:noWrap/>
            <w:vAlign w:val="bottom"/>
          </w:tcPr>
          <w:p w:rsidR="009A78D8" w:rsidRPr="00A26EEB" w:rsidRDefault="009A78D8">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399 090,00   </w:t>
            </w:r>
          </w:p>
        </w:tc>
      </w:tr>
      <w:tr w:rsidR="00AE1CCD"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E1CCD" w:rsidRPr="00A26EEB" w:rsidRDefault="00AE1CCD"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center"/>
          </w:tcPr>
          <w:p w:rsidR="00AE1CCD" w:rsidRPr="00A26EEB" w:rsidRDefault="00AE1CCD" w:rsidP="009A78D8">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Контрольная плазма </w:t>
            </w:r>
          </w:p>
        </w:tc>
        <w:tc>
          <w:tcPr>
            <w:tcW w:w="3686" w:type="dxa"/>
            <w:tcBorders>
              <w:top w:val="nil"/>
              <w:left w:val="nil"/>
              <w:bottom w:val="single" w:sz="4" w:space="0" w:color="auto"/>
              <w:right w:val="single" w:sz="4" w:space="0" w:color="auto"/>
            </w:tcBorders>
            <w:shd w:val="clear" w:color="auto" w:fill="auto"/>
            <w:noWrap/>
            <w:vAlign w:val="center"/>
          </w:tcPr>
          <w:p w:rsidR="00AE1CCD" w:rsidRPr="00A26EEB" w:rsidRDefault="00AE1CCD" w:rsidP="002B12AC">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Контрольная плазма нормальная </w:t>
            </w:r>
            <w:proofErr w:type="spellStart"/>
            <w:r w:rsidRPr="00A26EEB">
              <w:rPr>
                <w:rFonts w:ascii="Times New Roman" w:hAnsi="Times New Roman" w:cs="Times New Roman"/>
                <w:color w:val="000000"/>
                <w:sz w:val="18"/>
                <w:szCs w:val="18"/>
              </w:rPr>
              <w:t>Hemostat</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Control</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Plasma</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Normal</w:t>
            </w:r>
            <w:proofErr w:type="spellEnd"/>
          </w:p>
        </w:tc>
        <w:tc>
          <w:tcPr>
            <w:tcW w:w="1060" w:type="dxa"/>
            <w:tcBorders>
              <w:top w:val="nil"/>
              <w:left w:val="nil"/>
              <w:bottom w:val="single" w:sz="4" w:space="0" w:color="auto"/>
              <w:right w:val="single" w:sz="4" w:space="0" w:color="auto"/>
            </w:tcBorders>
            <w:shd w:val="clear" w:color="auto" w:fill="auto"/>
            <w:noWrap/>
          </w:tcPr>
          <w:p w:rsidR="00AE1CCD" w:rsidRPr="00A26EEB" w:rsidRDefault="00AE1CCD">
            <w:pPr>
              <w:rPr>
                <w:rFonts w:ascii="Times New Roman" w:hAnsi="Times New Roman" w:cs="Times New Roman"/>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E1CCD" w:rsidRPr="00A26EEB" w:rsidRDefault="00AE1CCD">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tcPr>
          <w:p w:rsidR="00AE1CCD" w:rsidRPr="00A26EEB" w:rsidRDefault="00AE1CCD">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41 821,00   </w:t>
            </w:r>
          </w:p>
        </w:tc>
        <w:tc>
          <w:tcPr>
            <w:tcW w:w="1276" w:type="dxa"/>
            <w:tcBorders>
              <w:top w:val="nil"/>
              <w:left w:val="nil"/>
              <w:bottom w:val="single" w:sz="4" w:space="0" w:color="auto"/>
              <w:right w:val="single" w:sz="4" w:space="0" w:color="auto"/>
            </w:tcBorders>
            <w:shd w:val="clear" w:color="auto" w:fill="auto"/>
            <w:noWrap/>
            <w:vAlign w:val="bottom"/>
          </w:tcPr>
          <w:p w:rsidR="00AE1CCD" w:rsidRPr="00A26EEB" w:rsidRDefault="00AE1CCD">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41 821,00   </w:t>
            </w:r>
          </w:p>
        </w:tc>
      </w:tr>
      <w:tr w:rsidR="00AE1CCD"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E1CCD" w:rsidRPr="00A26EEB" w:rsidRDefault="00AE1CCD"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6</w:t>
            </w:r>
          </w:p>
        </w:tc>
        <w:tc>
          <w:tcPr>
            <w:tcW w:w="1417" w:type="dxa"/>
            <w:tcBorders>
              <w:top w:val="nil"/>
              <w:left w:val="nil"/>
              <w:bottom w:val="single" w:sz="4" w:space="0" w:color="auto"/>
              <w:right w:val="single" w:sz="4" w:space="0" w:color="auto"/>
            </w:tcBorders>
            <w:shd w:val="clear" w:color="auto" w:fill="auto"/>
            <w:noWrap/>
            <w:vAlign w:val="center"/>
          </w:tcPr>
          <w:p w:rsidR="00AE1CCD" w:rsidRPr="00A26EEB" w:rsidRDefault="00AE1CCD" w:rsidP="009A78D8">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Контрольная плазма </w:t>
            </w:r>
          </w:p>
        </w:tc>
        <w:tc>
          <w:tcPr>
            <w:tcW w:w="3686" w:type="dxa"/>
            <w:tcBorders>
              <w:top w:val="nil"/>
              <w:left w:val="nil"/>
              <w:bottom w:val="single" w:sz="4" w:space="0" w:color="auto"/>
              <w:right w:val="single" w:sz="4" w:space="0" w:color="auto"/>
            </w:tcBorders>
            <w:shd w:val="clear" w:color="auto" w:fill="auto"/>
            <w:noWrap/>
          </w:tcPr>
          <w:p w:rsidR="00AE1CCD" w:rsidRPr="00A26EEB" w:rsidRDefault="00AE1CCD" w:rsidP="00E110A6">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Контрольная плазма патологическая </w:t>
            </w:r>
            <w:proofErr w:type="spellStart"/>
            <w:r w:rsidRPr="00A26EEB">
              <w:rPr>
                <w:rFonts w:ascii="Times New Roman" w:hAnsi="Times New Roman" w:cs="Times New Roman"/>
                <w:color w:val="000000"/>
                <w:sz w:val="18"/>
                <w:szCs w:val="18"/>
              </w:rPr>
              <w:t>Hemostat</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Control</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Plasma</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Abnormal</w:t>
            </w:r>
            <w:proofErr w:type="spellEnd"/>
          </w:p>
        </w:tc>
        <w:tc>
          <w:tcPr>
            <w:tcW w:w="1060" w:type="dxa"/>
            <w:tcBorders>
              <w:top w:val="nil"/>
              <w:left w:val="nil"/>
              <w:bottom w:val="single" w:sz="4" w:space="0" w:color="auto"/>
              <w:right w:val="single" w:sz="4" w:space="0" w:color="auto"/>
            </w:tcBorders>
            <w:shd w:val="clear" w:color="auto" w:fill="auto"/>
            <w:noWrap/>
          </w:tcPr>
          <w:p w:rsidR="00AE1CCD" w:rsidRPr="00A26EEB" w:rsidRDefault="00AE1CCD">
            <w:pPr>
              <w:rPr>
                <w:rFonts w:ascii="Times New Roman" w:hAnsi="Times New Roman" w:cs="Times New Roman"/>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E1CCD" w:rsidRPr="00A26EEB" w:rsidRDefault="00AE1CCD">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tcPr>
          <w:p w:rsidR="00AE1CCD" w:rsidRPr="00A26EEB" w:rsidRDefault="00AE1CCD">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39 024,00   </w:t>
            </w:r>
          </w:p>
        </w:tc>
        <w:tc>
          <w:tcPr>
            <w:tcW w:w="1276" w:type="dxa"/>
            <w:tcBorders>
              <w:top w:val="nil"/>
              <w:left w:val="nil"/>
              <w:bottom w:val="single" w:sz="4" w:space="0" w:color="auto"/>
              <w:right w:val="single" w:sz="4" w:space="0" w:color="auto"/>
            </w:tcBorders>
            <w:shd w:val="clear" w:color="auto" w:fill="auto"/>
            <w:noWrap/>
            <w:vAlign w:val="bottom"/>
          </w:tcPr>
          <w:p w:rsidR="00AE1CCD" w:rsidRPr="00A26EEB" w:rsidRDefault="00AE1CCD">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39 024,00   </w:t>
            </w:r>
          </w:p>
        </w:tc>
      </w:tr>
      <w:tr w:rsidR="00AE1CCD"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E1CCD" w:rsidRPr="00A26EEB" w:rsidRDefault="00AE1CCD"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lastRenderedPageBreak/>
              <w:t>7</w:t>
            </w:r>
          </w:p>
        </w:tc>
        <w:tc>
          <w:tcPr>
            <w:tcW w:w="1417" w:type="dxa"/>
            <w:tcBorders>
              <w:top w:val="nil"/>
              <w:left w:val="nil"/>
              <w:bottom w:val="single" w:sz="4" w:space="0" w:color="auto"/>
              <w:right w:val="single" w:sz="4" w:space="0" w:color="auto"/>
            </w:tcBorders>
            <w:shd w:val="clear" w:color="auto" w:fill="auto"/>
            <w:noWrap/>
            <w:vAlign w:val="center"/>
          </w:tcPr>
          <w:p w:rsidR="00AE1CCD" w:rsidRPr="00A26EEB" w:rsidRDefault="00AE1CCD" w:rsidP="009A78D8">
            <w:pPr>
              <w:rPr>
                <w:rFonts w:ascii="Times New Roman" w:hAnsi="Times New Roman" w:cs="Times New Roman"/>
                <w:color w:val="000000"/>
                <w:sz w:val="18"/>
                <w:szCs w:val="18"/>
                <w:lang w:val="en-US"/>
              </w:rPr>
            </w:pPr>
            <w:r w:rsidRPr="00A26EEB">
              <w:rPr>
                <w:rFonts w:ascii="Times New Roman" w:hAnsi="Times New Roman" w:cs="Times New Roman"/>
                <w:color w:val="000000"/>
                <w:sz w:val="18"/>
                <w:szCs w:val="18"/>
              </w:rPr>
              <w:t>Кюветы</w:t>
            </w:r>
            <w:r w:rsidRPr="00A26EEB">
              <w:rPr>
                <w:rFonts w:ascii="Times New Roman" w:hAnsi="Times New Roman" w:cs="Times New Roman"/>
                <w:color w:val="000000"/>
                <w:sz w:val="18"/>
                <w:szCs w:val="18"/>
                <w:lang w:val="en-US"/>
              </w:rPr>
              <w:t xml:space="preserve"> </w:t>
            </w:r>
            <w:r w:rsidRPr="00A26EEB">
              <w:rPr>
                <w:rFonts w:ascii="Times New Roman" w:hAnsi="Times New Roman" w:cs="Times New Roman"/>
                <w:color w:val="000000"/>
                <w:sz w:val="18"/>
                <w:szCs w:val="18"/>
              </w:rPr>
              <w:t>одноразовые</w:t>
            </w:r>
            <w:r w:rsidRPr="00A26EEB">
              <w:rPr>
                <w:rFonts w:ascii="Times New Roman" w:hAnsi="Times New Roman" w:cs="Times New Roman"/>
                <w:color w:val="000000"/>
                <w:sz w:val="18"/>
                <w:szCs w:val="18"/>
                <w:lang w:val="en-US"/>
              </w:rPr>
              <w:t xml:space="preserve">* </w:t>
            </w:r>
          </w:p>
        </w:tc>
        <w:tc>
          <w:tcPr>
            <w:tcW w:w="3686" w:type="dxa"/>
            <w:tcBorders>
              <w:top w:val="nil"/>
              <w:left w:val="nil"/>
              <w:bottom w:val="single" w:sz="4" w:space="0" w:color="auto"/>
              <w:right w:val="single" w:sz="4" w:space="0" w:color="auto"/>
            </w:tcBorders>
            <w:shd w:val="clear" w:color="auto" w:fill="auto"/>
            <w:noWrap/>
            <w:vAlign w:val="bottom"/>
          </w:tcPr>
          <w:p w:rsidR="00AE1CCD" w:rsidRPr="00A26EEB" w:rsidRDefault="00AE1CCD" w:rsidP="00E110A6">
            <w:pPr>
              <w:rPr>
                <w:rFonts w:ascii="Times New Roman" w:hAnsi="Times New Roman" w:cs="Times New Roman"/>
                <w:color w:val="000000"/>
                <w:sz w:val="18"/>
                <w:szCs w:val="18"/>
                <w:lang w:val="en-US"/>
              </w:rPr>
            </w:pPr>
            <w:r w:rsidRPr="00A26EEB">
              <w:rPr>
                <w:rFonts w:ascii="Times New Roman" w:hAnsi="Times New Roman" w:cs="Times New Roman"/>
                <w:color w:val="000000"/>
                <w:sz w:val="18"/>
                <w:szCs w:val="18"/>
              </w:rPr>
              <w:t>Кюветы</w:t>
            </w:r>
            <w:r w:rsidRPr="00A26EEB">
              <w:rPr>
                <w:rFonts w:ascii="Times New Roman" w:hAnsi="Times New Roman" w:cs="Times New Roman"/>
                <w:color w:val="000000"/>
                <w:sz w:val="18"/>
                <w:szCs w:val="18"/>
                <w:lang w:val="en-US"/>
              </w:rPr>
              <w:t xml:space="preserve"> </w:t>
            </w:r>
            <w:r w:rsidRPr="00A26EEB">
              <w:rPr>
                <w:rFonts w:ascii="Times New Roman" w:hAnsi="Times New Roman" w:cs="Times New Roman"/>
                <w:color w:val="000000"/>
                <w:sz w:val="18"/>
                <w:szCs w:val="18"/>
              </w:rPr>
              <w:t>одноразовые</w:t>
            </w:r>
            <w:r w:rsidRPr="00A26EEB">
              <w:rPr>
                <w:rFonts w:ascii="Times New Roman" w:hAnsi="Times New Roman" w:cs="Times New Roman"/>
                <w:color w:val="000000"/>
                <w:sz w:val="18"/>
                <w:szCs w:val="18"/>
                <w:lang w:val="en-US"/>
              </w:rPr>
              <w:t xml:space="preserve">* Cuvettes </w:t>
            </w:r>
            <w:proofErr w:type="spellStart"/>
            <w:r w:rsidRPr="00A26EEB">
              <w:rPr>
                <w:rFonts w:ascii="Times New Roman" w:hAnsi="Times New Roman" w:cs="Times New Roman"/>
                <w:color w:val="000000"/>
                <w:sz w:val="18"/>
                <w:szCs w:val="18"/>
                <w:lang w:val="en-US"/>
              </w:rPr>
              <w:t>Dispo</w:t>
            </w:r>
            <w:proofErr w:type="spellEnd"/>
            <w:r w:rsidRPr="00A26EEB">
              <w:rPr>
                <w:rFonts w:ascii="Times New Roman" w:hAnsi="Times New Roman" w:cs="Times New Roman"/>
                <w:color w:val="000000"/>
                <w:sz w:val="18"/>
                <w:szCs w:val="18"/>
                <w:lang w:val="en-US"/>
              </w:rPr>
              <w:t xml:space="preserve"> Prefilled with Mixers (5 x 100 pcs)*</w:t>
            </w:r>
          </w:p>
        </w:tc>
        <w:tc>
          <w:tcPr>
            <w:tcW w:w="1060" w:type="dxa"/>
            <w:tcBorders>
              <w:top w:val="nil"/>
              <w:left w:val="nil"/>
              <w:bottom w:val="single" w:sz="4" w:space="0" w:color="auto"/>
              <w:right w:val="single" w:sz="4" w:space="0" w:color="auto"/>
            </w:tcBorders>
            <w:shd w:val="clear" w:color="auto" w:fill="auto"/>
            <w:noWrap/>
          </w:tcPr>
          <w:p w:rsidR="00AE1CCD" w:rsidRPr="00A26EEB" w:rsidRDefault="00AE1CCD">
            <w:pPr>
              <w:rPr>
                <w:rFonts w:ascii="Times New Roman" w:hAnsi="Times New Roman" w:cs="Times New Roman"/>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E1CCD" w:rsidRPr="00A26EEB" w:rsidRDefault="00AE1CCD">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12</w:t>
            </w:r>
          </w:p>
        </w:tc>
        <w:tc>
          <w:tcPr>
            <w:tcW w:w="1275" w:type="dxa"/>
            <w:tcBorders>
              <w:top w:val="nil"/>
              <w:left w:val="nil"/>
              <w:bottom w:val="single" w:sz="4" w:space="0" w:color="auto"/>
              <w:right w:val="single" w:sz="4" w:space="0" w:color="auto"/>
            </w:tcBorders>
            <w:shd w:val="clear" w:color="auto" w:fill="auto"/>
            <w:noWrap/>
            <w:vAlign w:val="bottom"/>
          </w:tcPr>
          <w:p w:rsidR="00AE1CCD" w:rsidRPr="00A26EEB" w:rsidRDefault="00AE1CCD">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209 734,00   </w:t>
            </w:r>
          </w:p>
        </w:tc>
        <w:tc>
          <w:tcPr>
            <w:tcW w:w="1276" w:type="dxa"/>
            <w:tcBorders>
              <w:top w:val="nil"/>
              <w:left w:val="nil"/>
              <w:bottom w:val="single" w:sz="4" w:space="0" w:color="auto"/>
              <w:right w:val="single" w:sz="4" w:space="0" w:color="auto"/>
            </w:tcBorders>
            <w:shd w:val="clear" w:color="auto" w:fill="auto"/>
            <w:noWrap/>
            <w:vAlign w:val="bottom"/>
          </w:tcPr>
          <w:p w:rsidR="00AE1CCD" w:rsidRPr="00A26EEB" w:rsidRDefault="00AE1CCD">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2 516 808,00   </w:t>
            </w:r>
          </w:p>
        </w:tc>
      </w:tr>
      <w:tr w:rsidR="009A78D8" w:rsidRPr="00A26EEB" w:rsidTr="00F73327">
        <w:trPr>
          <w:trHeight w:val="432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78D8" w:rsidRPr="00A26EEB" w:rsidRDefault="009A78D8"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8</w:t>
            </w:r>
          </w:p>
        </w:tc>
        <w:tc>
          <w:tcPr>
            <w:tcW w:w="1417" w:type="dxa"/>
            <w:tcBorders>
              <w:top w:val="nil"/>
              <w:left w:val="nil"/>
              <w:bottom w:val="single" w:sz="4" w:space="0" w:color="auto"/>
              <w:right w:val="single" w:sz="4" w:space="0" w:color="auto"/>
            </w:tcBorders>
            <w:shd w:val="clear" w:color="auto" w:fill="auto"/>
            <w:noWrap/>
            <w:vAlign w:val="center"/>
          </w:tcPr>
          <w:p w:rsidR="009A78D8" w:rsidRPr="00A26EEB" w:rsidRDefault="009A78D8" w:rsidP="00AE1CCD">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Syphilis</w:t>
            </w:r>
            <w:proofErr w:type="spellEnd"/>
            <w:r w:rsidRPr="00A26EEB">
              <w:rPr>
                <w:rFonts w:ascii="Times New Roman" w:hAnsi="Times New Roman" w:cs="Times New Roman"/>
                <w:color w:val="000000"/>
                <w:sz w:val="18"/>
                <w:szCs w:val="18"/>
              </w:rPr>
              <w:t xml:space="preserve"> RPR 500 </w:t>
            </w:r>
          </w:p>
        </w:tc>
        <w:tc>
          <w:tcPr>
            <w:tcW w:w="3686" w:type="dxa"/>
            <w:tcBorders>
              <w:top w:val="nil"/>
              <w:left w:val="nil"/>
              <w:bottom w:val="single" w:sz="4" w:space="0" w:color="auto"/>
              <w:right w:val="single" w:sz="4" w:space="0" w:color="auto"/>
            </w:tcBorders>
            <w:shd w:val="clear" w:color="auto" w:fill="auto"/>
            <w:noWrap/>
          </w:tcPr>
          <w:p w:rsidR="009A78D8" w:rsidRPr="00A26EEB" w:rsidRDefault="00AE1CCD" w:rsidP="00E110A6">
            <w:pPr>
              <w:rPr>
                <w:rFonts w:ascii="Times New Roman" w:hAnsi="Times New Roman" w:cs="Times New Roman"/>
                <w:color w:val="000000"/>
                <w:sz w:val="18"/>
                <w:szCs w:val="18"/>
              </w:rPr>
            </w:pPr>
            <w:proofErr w:type="spellStart"/>
            <w:proofErr w:type="gramStart"/>
            <w:r w:rsidRPr="00A26EEB">
              <w:rPr>
                <w:rFonts w:ascii="Times New Roman" w:hAnsi="Times New Roman" w:cs="Times New Roman"/>
                <w:color w:val="000000"/>
                <w:sz w:val="18"/>
                <w:szCs w:val="18"/>
              </w:rPr>
              <w:t>Syphilis</w:t>
            </w:r>
            <w:proofErr w:type="spellEnd"/>
            <w:r w:rsidRPr="00A26EEB">
              <w:rPr>
                <w:rFonts w:ascii="Times New Roman" w:hAnsi="Times New Roman" w:cs="Times New Roman"/>
                <w:color w:val="000000"/>
                <w:sz w:val="18"/>
                <w:szCs w:val="18"/>
              </w:rPr>
              <w:t xml:space="preserve"> RPR </w:t>
            </w:r>
            <w:proofErr w:type="spellStart"/>
            <w:r w:rsidRPr="00A26EEB">
              <w:rPr>
                <w:rFonts w:ascii="Times New Roman" w:hAnsi="Times New Roman" w:cs="Times New Roman"/>
                <w:color w:val="000000"/>
                <w:sz w:val="18"/>
                <w:szCs w:val="18"/>
              </w:rPr>
              <w:t>Test</w:t>
            </w:r>
            <w:proofErr w:type="spellEnd"/>
            <w:r w:rsidRPr="00A26EEB">
              <w:rPr>
                <w:rFonts w:ascii="Times New Roman" w:hAnsi="Times New Roman" w:cs="Times New Roman"/>
                <w:color w:val="000000"/>
                <w:sz w:val="18"/>
                <w:szCs w:val="18"/>
              </w:rPr>
              <w:t xml:space="preserve"> состоит из 3 компонентов, в числе которых взвесь </w:t>
            </w:r>
            <w:proofErr w:type="spellStart"/>
            <w:r w:rsidRPr="00A26EEB">
              <w:rPr>
                <w:rFonts w:ascii="Times New Roman" w:hAnsi="Times New Roman" w:cs="Times New Roman"/>
                <w:color w:val="000000"/>
                <w:sz w:val="18"/>
                <w:szCs w:val="18"/>
              </w:rPr>
              <w:t>кардиолипина</w:t>
            </w:r>
            <w:proofErr w:type="spellEnd"/>
            <w:r w:rsidRPr="00A26EEB">
              <w:rPr>
                <w:rFonts w:ascii="Times New Roman" w:hAnsi="Times New Roman" w:cs="Times New Roman"/>
                <w:color w:val="000000"/>
                <w:sz w:val="18"/>
                <w:szCs w:val="18"/>
              </w:rPr>
              <w:t xml:space="preserve"> (AGS), которая содержит улучшающие учёт результатов микрочастицы угольной пыли, положительная контрольная сыворотка (PC) и отрицательная контрольная сыворотка (NC), а также комплектующие изделия для удобства выполнения теста: тестовые карты с лунками, дозаторы игольчатые для AGS, флаконы-диспенсеры и пипетки-капельницы для сыворотки / плазмы.</w:t>
            </w:r>
            <w:proofErr w:type="gramEnd"/>
            <w:r w:rsidRPr="00A26EEB">
              <w:rPr>
                <w:rFonts w:ascii="Times New Roman" w:hAnsi="Times New Roman" w:cs="Times New Roman"/>
                <w:color w:val="000000"/>
                <w:sz w:val="18"/>
                <w:szCs w:val="18"/>
              </w:rPr>
              <w:br/>
            </w:r>
            <w:proofErr w:type="spellStart"/>
            <w:r w:rsidRPr="00A26EEB">
              <w:rPr>
                <w:rFonts w:ascii="Times New Roman" w:hAnsi="Times New Roman" w:cs="Times New Roman"/>
                <w:color w:val="000000"/>
                <w:sz w:val="18"/>
                <w:szCs w:val="18"/>
              </w:rPr>
              <w:t>AGSВзвесь</w:t>
            </w:r>
            <w:proofErr w:type="spellEnd"/>
            <w:r w:rsidRPr="00A26EEB">
              <w:rPr>
                <w:rFonts w:ascii="Times New Roman" w:hAnsi="Times New Roman" w:cs="Times New Roman"/>
                <w:color w:val="000000"/>
                <w:sz w:val="18"/>
                <w:szCs w:val="18"/>
              </w:rPr>
              <w:t xml:space="preserve"> RPR антигена </w:t>
            </w:r>
            <w:proofErr w:type="spellStart"/>
            <w:r w:rsidRPr="00A26EEB">
              <w:rPr>
                <w:rFonts w:ascii="Times New Roman" w:hAnsi="Times New Roman" w:cs="Times New Roman"/>
                <w:color w:val="000000"/>
                <w:sz w:val="18"/>
                <w:szCs w:val="18"/>
              </w:rPr>
              <w:t>длявыполнения</w:t>
            </w:r>
            <w:proofErr w:type="spellEnd"/>
            <w:r w:rsidRPr="00A26EEB">
              <w:rPr>
                <w:rFonts w:ascii="Times New Roman" w:hAnsi="Times New Roman" w:cs="Times New Roman"/>
                <w:color w:val="000000"/>
                <w:sz w:val="18"/>
                <w:szCs w:val="18"/>
              </w:rPr>
              <w:t xml:space="preserve"> 100 или 500 исследований ( ) (белая крышка)</w:t>
            </w:r>
            <w:r w:rsidRPr="00A26EEB">
              <w:rPr>
                <w:rFonts w:ascii="Times New Roman" w:hAnsi="Times New Roman" w:cs="Times New Roman"/>
                <w:color w:val="000000"/>
                <w:sz w:val="18"/>
                <w:szCs w:val="18"/>
              </w:rPr>
              <w:br/>
              <w:t>0,3 % кардиолипиновая взвесь, содержа</w:t>
            </w:r>
            <w:r w:rsidR="00F73327" w:rsidRPr="00A26EEB">
              <w:rPr>
                <w:rFonts w:ascii="Times New Roman" w:hAnsi="Times New Roman" w:cs="Times New Roman"/>
                <w:color w:val="000000"/>
                <w:sz w:val="18"/>
                <w:szCs w:val="18"/>
              </w:rPr>
              <w:t xml:space="preserve">щая микрочастицы угольной </w:t>
            </w:r>
            <w:proofErr w:type="spellStart"/>
            <w:r w:rsidR="00F73327" w:rsidRPr="00A26EEB">
              <w:rPr>
                <w:rFonts w:ascii="Times New Roman" w:hAnsi="Times New Roman" w:cs="Times New Roman"/>
                <w:color w:val="000000"/>
                <w:sz w:val="18"/>
                <w:szCs w:val="18"/>
              </w:rPr>
              <w:t>пыли;</w:t>
            </w:r>
            <w:proofErr w:type="gramStart"/>
            <w:r w:rsidRPr="00A26EEB">
              <w:rPr>
                <w:rFonts w:ascii="Times New Roman" w:hAnsi="Times New Roman" w:cs="Times New Roman"/>
                <w:color w:val="000000"/>
                <w:sz w:val="18"/>
                <w:szCs w:val="18"/>
              </w:rPr>
              <w:t>PC</w:t>
            </w:r>
            <w:proofErr w:type="gramEnd"/>
            <w:r w:rsidRPr="00A26EEB">
              <w:rPr>
                <w:rFonts w:ascii="Times New Roman" w:hAnsi="Times New Roman" w:cs="Times New Roman"/>
                <w:color w:val="000000"/>
                <w:sz w:val="18"/>
                <w:szCs w:val="18"/>
              </w:rPr>
              <w:t>Положительная</w:t>
            </w:r>
            <w:proofErr w:type="spellEnd"/>
            <w:r w:rsidRPr="00A26EEB">
              <w:rPr>
                <w:rFonts w:ascii="Times New Roman" w:hAnsi="Times New Roman" w:cs="Times New Roman"/>
                <w:color w:val="000000"/>
                <w:sz w:val="18"/>
                <w:szCs w:val="18"/>
              </w:rPr>
              <w:t xml:space="preserve"> контрольная RPR сыворотка - 0,5</w:t>
            </w:r>
            <w:r w:rsidR="00F73327" w:rsidRPr="00A26EEB">
              <w:rPr>
                <w:rFonts w:ascii="Times New Roman" w:hAnsi="Times New Roman" w:cs="Times New Roman"/>
                <w:color w:val="000000"/>
                <w:sz w:val="18"/>
                <w:szCs w:val="18"/>
              </w:rPr>
              <w:t xml:space="preserve"> мл или 1,0 мл (красная крышка)</w:t>
            </w:r>
            <w:r w:rsidR="00F73327" w:rsidRPr="00A26EEB">
              <w:rPr>
                <w:rFonts w:ascii="Times New Roman" w:hAnsi="Times New Roman" w:cs="Times New Roman"/>
                <w:color w:val="000000"/>
                <w:sz w:val="18"/>
                <w:szCs w:val="18"/>
                <w:lang w:val="kk-KZ"/>
              </w:rPr>
              <w:t xml:space="preserve"> </w:t>
            </w:r>
            <w:r w:rsidRPr="00A26EEB">
              <w:rPr>
                <w:rFonts w:ascii="Times New Roman" w:hAnsi="Times New Roman" w:cs="Times New Roman"/>
                <w:color w:val="000000"/>
                <w:sz w:val="18"/>
                <w:szCs w:val="18"/>
              </w:rPr>
              <w:t>Стабилизированный жидкий</w:t>
            </w:r>
          </w:p>
        </w:tc>
        <w:tc>
          <w:tcPr>
            <w:tcW w:w="1060" w:type="dxa"/>
            <w:tcBorders>
              <w:top w:val="nil"/>
              <w:left w:val="nil"/>
              <w:bottom w:val="single" w:sz="4" w:space="0" w:color="auto"/>
              <w:right w:val="single" w:sz="4" w:space="0" w:color="auto"/>
            </w:tcBorders>
            <w:shd w:val="clear" w:color="auto" w:fill="auto"/>
            <w:noWrap/>
            <w:vAlign w:val="center"/>
          </w:tcPr>
          <w:p w:rsidR="009A78D8" w:rsidRPr="00A26EEB" w:rsidRDefault="00AE1CCD">
            <w:pPr>
              <w:rPr>
                <w:rFonts w:ascii="Times New Roman" w:hAnsi="Times New Roman" w:cs="Times New Roman"/>
                <w:color w:val="000000"/>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center"/>
          </w:tcPr>
          <w:p w:rsidR="009A78D8" w:rsidRPr="00A26EEB" w:rsidRDefault="009A78D8">
            <w:pPr>
              <w:jc w:val="center"/>
              <w:rPr>
                <w:rFonts w:ascii="Times New Roman" w:hAnsi="Times New Roman" w:cs="Times New Roman"/>
                <w:color w:val="000000"/>
                <w:sz w:val="18"/>
                <w:szCs w:val="18"/>
              </w:rPr>
            </w:pPr>
            <w:r w:rsidRPr="00A26EEB">
              <w:rPr>
                <w:rFonts w:ascii="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center"/>
          </w:tcPr>
          <w:p w:rsidR="009A78D8" w:rsidRPr="00A26EEB" w:rsidRDefault="009A78D8">
            <w:pPr>
              <w:jc w:val="cente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95 800,00   </w:t>
            </w:r>
          </w:p>
        </w:tc>
        <w:tc>
          <w:tcPr>
            <w:tcW w:w="1276" w:type="dxa"/>
            <w:tcBorders>
              <w:top w:val="nil"/>
              <w:left w:val="nil"/>
              <w:bottom w:val="single" w:sz="4" w:space="0" w:color="auto"/>
              <w:right w:val="single" w:sz="4" w:space="0" w:color="auto"/>
            </w:tcBorders>
            <w:shd w:val="clear" w:color="auto" w:fill="auto"/>
            <w:noWrap/>
            <w:vAlign w:val="center"/>
          </w:tcPr>
          <w:p w:rsidR="009A78D8" w:rsidRPr="00A26EEB" w:rsidRDefault="00AE1CCD">
            <w:pPr>
              <w:jc w:val="cente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9A78D8" w:rsidRPr="00A26EEB">
              <w:rPr>
                <w:rFonts w:ascii="Times New Roman" w:hAnsi="Times New Roman" w:cs="Times New Roman"/>
                <w:color w:val="000000"/>
                <w:sz w:val="18"/>
                <w:szCs w:val="18"/>
              </w:rPr>
              <w:t xml:space="preserve"> 958 000,00   </w:t>
            </w:r>
          </w:p>
        </w:tc>
      </w:tr>
      <w:tr w:rsidR="009A78D8"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A78D8" w:rsidRPr="00A26EEB" w:rsidRDefault="009A78D8"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9</w:t>
            </w:r>
          </w:p>
        </w:tc>
        <w:tc>
          <w:tcPr>
            <w:tcW w:w="1417" w:type="dxa"/>
            <w:tcBorders>
              <w:top w:val="nil"/>
              <w:left w:val="nil"/>
              <w:bottom w:val="single" w:sz="4" w:space="0" w:color="auto"/>
              <w:right w:val="single" w:sz="4" w:space="0" w:color="auto"/>
            </w:tcBorders>
            <w:shd w:val="clear" w:color="auto" w:fill="auto"/>
            <w:noWrap/>
          </w:tcPr>
          <w:p w:rsidR="009A78D8" w:rsidRPr="00A26EEB" w:rsidRDefault="009A78D8" w:rsidP="001A49E4">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proofErr w:type="gramStart"/>
            <w:r w:rsidRPr="00A26EEB">
              <w:rPr>
                <w:rFonts w:ascii="Times New Roman" w:hAnsi="Times New Roman" w:cs="Times New Roman"/>
                <w:color w:val="000000"/>
                <w:sz w:val="18"/>
                <w:szCs w:val="18"/>
              </w:rPr>
              <w:t>Тест-полоски</w:t>
            </w:r>
            <w:proofErr w:type="gramEnd"/>
            <w:r w:rsidRPr="00A26EEB">
              <w:rPr>
                <w:rFonts w:ascii="Times New Roman" w:hAnsi="Times New Roman" w:cs="Times New Roman"/>
                <w:color w:val="000000"/>
                <w:sz w:val="18"/>
                <w:szCs w:val="18"/>
              </w:rPr>
              <w:t xml:space="preserve"> </w:t>
            </w:r>
          </w:p>
        </w:tc>
        <w:tc>
          <w:tcPr>
            <w:tcW w:w="3686" w:type="dxa"/>
            <w:tcBorders>
              <w:top w:val="nil"/>
              <w:left w:val="nil"/>
              <w:bottom w:val="single" w:sz="4" w:space="0" w:color="auto"/>
              <w:right w:val="single" w:sz="4" w:space="0" w:color="auto"/>
            </w:tcBorders>
            <w:shd w:val="clear" w:color="auto" w:fill="auto"/>
            <w:noWrap/>
            <w:vAlign w:val="center"/>
          </w:tcPr>
          <w:p w:rsidR="009A78D8" w:rsidRPr="00A26EEB" w:rsidRDefault="001A49E4">
            <w:pPr>
              <w:rPr>
                <w:rFonts w:ascii="Times New Roman" w:hAnsi="Times New Roman" w:cs="Times New Roman"/>
                <w:sz w:val="18"/>
                <w:szCs w:val="18"/>
              </w:rPr>
            </w:pPr>
            <w:proofErr w:type="spellStart"/>
            <w:r w:rsidRPr="00A26EEB">
              <w:rPr>
                <w:rFonts w:ascii="Times New Roman" w:hAnsi="Times New Roman" w:cs="Times New Roman"/>
                <w:sz w:val="18"/>
                <w:szCs w:val="18"/>
              </w:rPr>
              <w:t>AutionSticks</w:t>
            </w:r>
            <w:proofErr w:type="spellEnd"/>
            <w:r w:rsidRPr="00A26EEB">
              <w:rPr>
                <w:rFonts w:ascii="Times New Roman" w:hAnsi="Times New Roman" w:cs="Times New Roman"/>
                <w:sz w:val="18"/>
                <w:szCs w:val="18"/>
              </w:rPr>
              <w:t xml:space="preserve"> 10EA – </w:t>
            </w:r>
            <w:proofErr w:type="gramStart"/>
            <w:r w:rsidRPr="00A26EEB">
              <w:rPr>
                <w:rFonts w:ascii="Times New Roman" w:hAnsi="Times New Roman" w:cs="Times New Roman"/>
                <w:sz w:val="18"/>
                <w:szCs w:val="18"/>
              </w:rPr>
              <w:t>Тест-полоски</w:t>
            </w:r>
            <w:proofErr w:type="gramEnd"/>
            <w:r w:rsidRPr="00A26EEB">
              <w:rPr>
                <w:rFonts w:ascii="Times New Roman" w:hAnsi="Times New Roman" w:cs="Times New Roman"/>
                <w:sz w:val="18"/>
                <w:szCs w:val="18"/>
              </w:rPr>
              <w:t xml:space="preserve"> </w:t>
            </w:r>
            <w:proofErr w:type="spellStart"/>
            <w:r w:rsidRPr="00A26EEB">
              <w:rPr>
                <w:rFonts w:ascii="Times New Roman" w:hAnsi="Times New Roman" w:cs="Times New Roman"/>
                <w:sz w:val="18"/>
                <w:szCs w:val="18"/>
              </w:rPr>
              <w:t>Аутион</w:t>
            </w:r>
            <w:proofErr w:type="spellEnd"/>
            <w:r w:rsidRPr="00A26EEB">
              <w:rPr>
                <w:rFonts w:ascii="Times New Roman" w:hAnsi="Times New Roman" w:cs="Times New Roman"/>
                <w:sz w:val="18"/>
                <w:szCs w:val="18"/>
              </w:rPr>
              <w:t xml:space="preserve"> Стикс-10ЕААнализатор мочи </w:t>
            </w:r>
            <w:proofErr w:type="spellStart"/>
            <w:r w:rsidRPr="00A26EEB">
              <w:rPr>
                <w:rFonts w:ascii="Times New Roman" w:hAnsi="Times New Roman" w:cs="Times New Roman"/>
                <w:sz w:val="18"/>
                <w:szCs w:val="18"/>
              </w:rPr>
              <w:t>AutionEleven</w:t>
            </w:r>
            <w:proofErr w:type="spellEnd"/>
            <w:r w:rsidRPr="00A26EEB">
              <w:rPr>
                <w:rFonts w:ascii="Times New Roman" w:hAnsi="Times New Roman" w:cs="Times New Roman"/>
                <w:sz w:val="18"/>
                <w:szCs w:val="18"/>
              </w:rPr>
              <w:t xml:space="preserve"> модели AE-4020</w:t>
            </w:r>
          </w:p>
        </w:tc>
        <w:tc>
          <w:tcPr>
            <w:tcW w:w="1060" w:type="dxa"/>
            <w:tcBorders>
              <w:top w:val="nil"/>
              <w:left w:val="nil"/>
              <w:bottom w:val="single" w:sz="4" w:space="0" w:color="auto"/>
              <w:right w:val="single" w:sz="4" w:space="0" w:color="auto"/>
            </w:tcBorders>
            <w:shd w:val="clear" w:color="auto" w:fill="auto"/>
            <w:noWrap/>
            <w:vAlign w:val="center"/>
          </w:tcPr>
          <w:p w:rsidR="009A78D8" w:rsidRPr="00A26EEB" w:rsidRDefault="001A49E4">
            <w:pPr>
              <w:rPr>
                <w:rFonts w:ascii="Times New Roman" w:hAnsi="Times New Roman" w:cs="Times New Roman"/>
                <w:color w:val="000000"/>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9A78D8" w:rsidRPr="00A26EEB" w:rsidRDefault="009A78D8">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80</w:t>
            </w:r>
          </w:p>
        </w:tc>
        <w:tc>
          <w:tcPr>
            <w:tcW w:w="1275" w:type="dxa"/>
            <w:tcBorders>
              <w:top w:val="nil"/>
              <w:left w:val="nil"/>
              <w:bottom w:val="single" w:sz="4" w:space="0" w:color="auto"/>
              <w:right w:val="single" w:sz="4" w:space="0" w:color="auto"/>
            </w:tcBorders>
            <w:shd w:val="clear" w:color="auto" w:fill="auto"/>
            <w:noWrap/>
            <w:vAlign w:val="bottom"/>
          </w:tcPr>
          <w:p w:rsidR="009A78D8" w:rsidRPr="00A26EEB" w:rsidRDefault="009A78D8">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14 700,00   </w:t>
            </w:r>
          </w:p>
        </w:tc>
        <w:tc>
          <w:tcPr>
            <w:tcW w:w="1276" w:type="dxa"/>
            <w:tcBorders>
              <w:top w:val="nil"/>
              <w:left w:val="nil"/>
              <w:bottom w:val="single" w:sz="4" w:space="0" w:color="auto"/>
              <w:right w:val="single" w:sz="4" w:space="0" w:color="auto"/>
            </w:tcBorders>
            <w:shd w:val="clear" w:color="auto" w:fill="auto"/>
            <w:noWrap/>
            <w:vAlign w:val="bottom"/>
          </w:tcPr>
          <w:p w:rsidR="009A78D8" w:rsidRPr="00A26EEB" w:rsidRDefault="009A78D8" w:rsidP="001A49E4">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1 176 000,00   </w:t>
            </w:r>
          </w:p>
        </w:tc>
      </w:tr>
      <w:tr w:rsidR="00A56B0B"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6B0B" w:rsidRPr="00A26EEB" w:rsidRDefault="00A56B0B"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10</w:t>
            </w:r>
          </w:p>
        </w:tc>
        <w:tc>
          <w:tcPr>
            <w:tcW w:w="1417" w:type="dxa"/>
            <w:tcBorders>
              <w:top w:val="nil"/>
              <w:left w:val="nil"/>
              <w:bottom w:val="single" w:sz="4" w:space="0" w:color="auto"/>
              <w:right w:val="single" w:sz="4" w:space="0" w:color="auto"/>
            </w:tcBorders>
            <w:shd w:val="clear" w:color="auto" w:fill="auto"/>
            <w:noWrap/>
          </w:tcPr>
          <w:p w:rsidR="00A56B0B" w:rsidRPr="00A26EEB" w:rsidRDefault="00A56B0B">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Aution</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Check</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t>Plus</w:t>
            </w:r>
            <w:proofErr w:type="spellEnd"/>
          </w:p>
        </w:tc>
        <w:tc>
          <w:tcPr>
            <w:tcW w:w="3686" w:type="dxa"/>
            <w:tcBorders>
              <w:top w:val="nil"/>
              <w:left w:val="nil"/>
              <w:bottom w:val="single" w:sz="4" w:space="0" w:color="auto"/>
              <w:right w:val="single" w:sz="4" w:space="0" w:color="auto"/>
            </w:tcBorders>
            <w:shd w:val="clear" w:color="auto" w:fill="auto"/>
            <w:noWrap/>
            <w:vAlign w:val="center"/>
          </w:tcPr>
          <w:p w:rsidR="00A56B0B" w:rsidRPr="00A26EEB" w:rsidRDefault="00A56B0B">
            <w:pPr>
              <w:rPr>
                <w:rFonts w:ascii="Times New Roman" w:hAnsi="Times New Roman" w:cs="Times New Roman"/>
                <w:sz w:val="18"/>
                <w:szCs w:val="18"/>
              </w:rPr>
            </w:pPr>
            <w:proofErr w:type="spellStart"/>
            <w:r w:rsidRPr="00A26EEB">
              <w:rPr>
                <w:rFonts w:ascii="Times New Roman" w:hAnsi="Times New Roman" w:cs="Times New Roman"/>
                <w:sz w:val="18"/>
                <w:szCs w:val="18"/>
              </w:rPr>
              <w:t>Aution</w:t>
            </w:r>
            <w:proofErr w:type="spellEnd"/>
            <w:r w:rsidRPr="00A26EEB">
              <w:rPr>
                <w:rFonts w:ascii="Times New Roman" w:hAnsi="Times New Roman" w:cs="Times New Roman"/>
                <w:sz w:val="18"/>
                <w:szCs w:val="18"/>
              </w:rPr>
              <w:t xml:space="preserve"> </w:t>
            </w:r>
            <w:proofErr w:type="spellStart"/>
            <w:r w:rsidRPr="00A26EEB">
              <w:rPr>
                <w:rFonts w:ascii="Times New Roman" w:hAnsi="Times New Roman" w:cs="Times New Roman"/>
                <w:sz w:val="18"/>
                <w:szCs w:val="18"/>
              </w:rPr>
              <w:t>Check</w:t>
            </w:r>
            <w:proofErr w:type="spellEnd"/>
            <w:r w:rsidRPr="00A26EEB">
              <w:rPr>
                <w:rFonts w:ascii="Times New Roman" w:hAnsi="Times New Roman" w:cs="Times New Roman"/>
                <w:sz w:val="18"/>
                <w:szCs w:val="18"/>
              </w:rPr>
              <w:t xml:space="preserve"> </w:t>
            </w:r>
            <w:proofErr w:type="spellStart"/>
            <w:r w:rsidRPr="00A26EEB">
              <w:rPr>
                <w:rFonts w:ascii="Times New Roman" w:hAnsi="Times New Roman" w:cs="Times New Roman"/>
                <w:sz w:val="18"/>
                <w:szCs w:val="18"/>
              </w:rPr>
              <w:t>Plus</w:t>
            </w:r>
            <w:proofErr w:type="spellEnd"/>
          </w:p>
        </w:tc>
        <w:tc>
          <w:tcPr>
            <w:tcW w:w="1060" w:type="dxa"/>
            <w:tcBorders>
              <w:top w:val="nil"/>
              <w:left w:val="nil"/>
              <w:bottom w:val="single" w:sz="4" w:space="0" w:color="auto"/>
              <w:right w:val="single" w:sz="4" w:space="0" w:color="auto"/>
            </w:tcBorders>
            <w:shd w:val="clear" w:color="auto" w:fill="auto"/>
            <w:noWrap/>
            <w:vAlign w:val="center"/>
          </w:tcPr>
          <w:p w:rsidR="00A56B0B" w:rsidRPr="00A26EEB" w:rsidRDefault="00A56B0B" w:rsidP="002B12AC">
            <w:pPr>
              <w:rPr>
                <w:rFonts w:ascii="Times New Roman" w:hAnsi="Times New Roman" w:cs="Times New Roman"/>
                <w:color w:val="000000"/>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56B0B" w:rsidRPr="00A26EEB" w:rsidRDefault="00A56B0B">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140 514,00   </w:t>
            </w:r>
          </w:p>
        </w:tc>
        <w:tc>
          <w:tcPr>
            <w:tcW w:w="1276"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281 028,00   </w:t>
            </w:r>
          </w:p>
        </w:tc>
      </w:tr>
      <w:tr w:rsidR="00A56B0B"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6B0B" w:rsidRPr="00A26EEB" w:rsidRDefault="00A56B0B"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11</w:t>
            </w:r>
          </w:p>
        </w:tc>
        <w:tc>
          <w:tcPr>
            <w:tcW w:w="1417" w:type="dxa"/>
            <w:tcBorders>
              <w:top w:val="nil"/>
              <w:left w:val="nil"/>
              <w:bottom w:val="single" w:sz="4" w:space="0" w:color="auto"/>
              <w:right w:val="single" w:sz="4" w:space="0" w:color="auto"/>
            </w:tcBorders>
            <w:shd w:val="clear" w:color="auto" w:fill="auto"/>
            <w:noWrap/>
          </w:tcPr>
          <w:p w:rsidR="00A56B0B" w:rsidRPr="00A26EEB" w:rsidRDefault="00A56B0B" w:rsidP="00A56B0B">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Цоликлоны</w:t>
            </w:r>
            <w:proofErr w:type="spellEnd"/>
            <w:r w:rsidRPr="00A26EEB">
              <w:rPr>
                <w:rFonts w:ascii="Times New Roman" w:hAnsi="Times New Roman" w:cs="Times New Roman"/>
                <w:color w:val="000000"/>
                <w:sz w:val="18"/>
                <w:szCs w:val="18"/>
              </w:rPr>
              <w:t xml:space="preserve"> </w:t>
            </w:r>
            <w:r w:rsidRPr="00A26EEB">
              <w:rPr>
                <w:rFonts w:ascii="Times New Roman" w:hAnsi="Times New Roman" w:cs="Times New Roman"/>
                <w:color w:val="000000"/>
                <w:sz w:val="18"/>
                <w:szCs w:val="18"/>
              </w:rPr>
              <w:br/>
              <w:t>Анти-</w:t>
            </w:r>
            <w:proofErr w:type="spellStart"/>
            <w:r w:rsidRPr="00A26EEB">
              <w:rPr>
                <w:rFonts w:ascii="Times New Roman" w:hAnsi="Times New Roman" w:cs="Times New Roman"/>
                <w:color w:val="000000"/>
                <w:sz w:val="18"/>
                <w:szCs w:val="18"/>
              </w:rPr>
              <w:t>Алакон</w:t>
            </w:r>
            <w:proofErr w:type="spellEnd"/>
            <w:r w:rsidRPr="00A26EEB">
              <w:rPr>
                <w:rFonts w:ascii="Times New Roman" w:hAnsi="Times New Roman" w:cs="Times New Roman"/>
                <w:color w:val="000000"/>
                <w:sz w:val="18"/>
                <w:szCs w:val="18"/>
              </w:rPr>
              <w:t xml:space="preserve"> </w:t>
            </w:r>
            <w:r w:rsidRPr="00A26EEB">
              <w:rPr>
                <w:rFonts w:ascii="Times New Roman" w:hAnsi="Times New Roman" w:cs="Times New Roman"/>
                <w:color w:val="000000"/>
                <w:sz w:val="18"/>
                <w:szCs w:val="18"/>
              </w:rPr>
              <w:br/>
            </w:r>
          </w:p>
        </w:tc>
        <w:tc>
          <w:tcPr>
            <w:tcW w:w="3686" w:type="dxa"/>
            <w:tcBorders>
              <w:top w:val="nil"/>
              <w:left w:val="nil"/>
              <w:bottom w:val="single" w:sz="4" w:space="0" w:color="auto"/>
              <w:right w:val="single" w:sz="4" w:space="0" w:color="auto"/>
            </w:tcBorders>
            <w:shd w:val="clear" w:color="auto" w:fill="auto"/>
            <w:noWrap/>
            <w:vAlign w:val="center"/>
          </w:tcPr>
          <w:p w:rsidR="00A56B0B" w:rsidRPr="00A26EEB" w:rsidRDefault="00A56B0B">
            <w:pPr>
              <w:rPr>
                <w:rFonts w:ascii="Times New Roman" w:hAnsi="Times New Roman" w:cs="Times New Roman"/>
                <w:sz w:val="18"/>
                <w:szCs w:val="18"/>
              </w:rPr>
            </w:pPr>
            <w:proofErr w:type="spellStart"/>
            <w:r w:rsidRPr="00A26EEB">
              <w:rPr>
                <w:rFonts w:ascii="Times New Roman" w:hAnsi="Times New Roman" w:cs="Times New Roman"/>
                <w:sz w:val="18"/>
                <w:szCs w:val="18"/>
              </w:rPr>
              <w:t>Эритротест</w:t>
            </w:r>
            <w:proofErr w:type="spellEnd"/>
            <w:proofErr w:type="gramStart"/>
            <w:r w:rsidRPr="00A26EEB">
              <w:rPr>
                <w:rFonts w:ascii="Times New Roman" w:hAnsi="Times New Roman" w:cs="Times New Roman"/>
                <w:sz w:val="18"/>
                <w:szCs w:val="18"/>
              </w:rPr>
              <w:t>™-</w:t>
            </w:r>
            <w:proofErr w:type="spellStart"/>
            <w:proofErr w:type="gramEnd"/>
            <w:r w:rsidRPr="00A26EEB">
              <w:rPr>
                <w:rFonts w:ascii="Times New Roman" w:hAnsi="Times New Roman" w:cs="Times New Roman"/>
                <w:sz w:val="18"/>
                <w:szCs w:val="18"/>
              </w:rPr>
              <w:t>Цоликлоны</w:t>
            </w:r>
            <w:proofErr w:type="spellEnd"/>
            <w:r w:rsidRPr="00A26EEB">
              <w:rPr>
                <w:rFonts w:ascii="Times New Roman" w:hAnsi="Times New Roman" w:cs="Times New Roman"/>
                <w:sz w:val="18"/>
                <w:szCs w:val="18"/>
              </w:rPr>
              <w:t xml:space="preserve"> Анти-</w:t>
            </w:r>
            <w:proofErr w:type="spellStart"/>
            <w:r w:rsidRPr="00A26EEB">
              <w:rPr>
                <w:rFonts w:ascii="Times New Roman" w:hAnsi="Times New Roman" w:cs="Times New Roman"/>
                <w:sz w:val="18"/>
                <w:szCs w:val="18"/>
              </w:rPr>
              <w:t>Алакон</w:t>
            </w:r>
            <w:proofErr w:type="spellEnd"/>
            <w:r w:rsidRPr="00A26EEB">
              <w:rPr>
                <w:rFonts w:ascii="Times New Roman" w:hAnsi="Times New Roman" w:cs="Times New Roman"/>
                <w:sz w:val="18"/>
                <w:szCs w:val="18"/>
              </w:rPr>
              <w:t xml:space="preserve"> </w:t>
            </w:r>
            <w:r w:rsidRPr="00A26EEB">
              <w:rPr>
                <w:rFonts w:ascii="Times New Roman" w:hAnsi="Times New Roman" w:cs="Times New Roman"/>
                <w:sz w:val="18"/>
                <w:szCs w:val="18"/>
              </w:rPr>
              <w:br/>
              <w:t>капельница</w:t>
            </w:r>
            <w:r w:rsidRPr="00A26EEB">
              <w:rPr>
                <w:rFonts w:ascii="Times New Roman" w:hAnsi="Times New Roman" w:cs="Times New Roman"/>
                <w:sz w:val="18"/>
                <w:szCs w:val="18"/>
                <w:lang w:val="kk-KZ"/>
              </w:rPr>
              <w:t xml:space="preserve"> </w:t>
            </w:r>
            <w:r w:rsidRPr="00A26EEB">
              <w:rPr>
                <w:rFonts w:ascii="Times New Roman" w:hAnsi="Times New Roman" w:cs="Times New Roman"/>
                <w:sz w:val="18"/>
                <w:szCs w:val="18"/>
              </w:rPr>
              <w:t>5 мл-№10</w:t>
            </w:r>
            <w:r w:rsidRPr="00A26EEB">
              <w:rPr>
                <w:rFonts w:ascii="Times New Roman" w:hAnsi="Times New Roman" w:cs="Times New Roman"/>
                <w:sz w:val="18"/>
                <w:szCs w:val="18"/>
                <w:lang w:val="kk-KZ"/>
              </w:rPr>
              <w:t xml:space="preserve"> </w:t>
            </w:r>
            <w:r w:rsidRPr="00A26EEB">
              <w:rPr>
                <w:rFonts w:ascii="Times New Roman" w:hAnsi="Times New Roman" w:cs="Times New Roman"/>
                <w:sz w:val="18"/>
                <w:szCs w:val="18"/>
              </w:rPr>
              <w:t>1уп/10фл</w:t>
            </w:r>
          </w:p>
        </w:tc>
        <w:tc>
          <w:tcPr>
            <w:tcW w:w="1060" w:type="dxa"/>
            <w:tcBorders>
              <w:top w:val="nil"/>
              <w:left w:val="nil"/>
              <w:bottom w:val="single" w:sz="4" w:space="0" w:color="auto"/>
              <w:right w:val="single" w:sz="4" w:space="0" w:color="auto"/>
            </w:tcBorders>
            <w:shd w:val="clear" w:color="auto" w:fill="auto"/>
            <w:noWrap/>
            <w:vAlign w:val="center"/>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56B0B" w:rsidRPr="00A26EEB" w:rsidRDefault="00A56B0B">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13 797,00   </w:t>
            </w:r>
          </w:p>
        </w:tc>
        <w:tc>
          <w:tcPr>
            <w:tcW w:w="1276"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41 391,00   </w:t>
            </w:r>
          </w:p>
        </w:tc>
      </w:tr>
      <w:tr w:rsidR="00A56B0B"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6B0B" w:rsidRPr="00A26EEB" w:rsidRDefault="00A56B0B"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12</w:t>
            </w:r>
          </w:p>
        </w:tc>
        <w:tc>
          <w:tcPr>
            <w:tcW w:w="1417" w:type="dxa"/>
            <w:tcBorders>
              <w:top w:val="nil"/>
              <w:left w:val="nil"/>
              <w:bottom w:val="single" w:sz="4" w:space="0" w:color="auto"/>
              <w:right w:val="single" w:sz="4" w:space="0" w:color="auto"/>
            </w:tcBorders>
            <w:shd w:val="clear" w:color="auto" w:fill="auto"/>
            <w:noWrap/>
          </w:tcPr>
          <w:p w:rsidR="00A56B0B" w:rsidRPr="00A26EEB" w:rsidRDefault="00A56B0B" w:rsidP="00146249">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Цоликлоны</w:t>
            </w:r>
            <w:proofErr w:type="spellEnd"/>
            <w:r w:rsidRPr="00A26EEB">
              <w:rPr>
                <w:rFonts w:ascii="Times New Roman" w:hAnsi="Times New Roman" w:cs="Times New Roman"/>
                <w:color w:val="000000"/>
                <w:sz w:val="18"/>
                <w:szCs w:val="18"/>
              </w:rPr>
              <w:t xml:space="preserve"> </w:t>
            </w:r>
            <w:r w:rsidRPr="00A26EEB">
              <w:rPr>
                <w:rFonts w:ascii="Times New Roman" w:hAnsi="Times New Roman" w:cs="Times New Roman"/>
                <w:color w:val="000000"/>
                <w:sz w:val="18"/>
                <w:szCs w:val="18"/>
              </w:rPr>
              <w:br/>
              <w:t>Анти-</w:t>
            </w:r>
            <w:proofErr w:type="spellStart"/>
            <w:r w:rsidRPr="00A26EEB">
              <w:rPr>
                <w:rFonts w:ascii="Times New Roman" w:hAnsi="Times New Roman" w:cs="Times New Roman"/>
                <w:color w:val="000000"/>
                <w:sz w:val="18"/>
                <w:szCs w:val="18"/>
              </w:rPr>
              <w:t>Влакон</w:t>
            </w:r>
            <w:proofErr w:type="spellEnd"/>
            <w:r w:rsidRPr="00A26EEB">
              <w:rPr>
                <w:rFonts w:ascii="Times New Roman" w:hAnsi="Times New Roman" w:cs="Times New Roman"/>
                <w:color w:val="000000"/>
                <w:sz w:val="18"/>
                <w:szCs w:val="18"/>
              </w:rPr>
              <w:t xml:space="preserve"> </w:t>
            </w:r>
            <w:r w:rsidRPr="00A26EEB">
              <w:rPr>
                <w:rFonts w:ascii="Times New Roman" w:hAnsi="Times New Roman" w:cs="Times New Roman"/>
                <w:color w:val="000000"/>
                <w:sz w:val="18"/>
                <w:szCs w:val="18"/>
              </w:rPr>
              <w:br/>
            </w:r>
          </w:p>
        </w:tc>
        <w:tc>
          <w:tcPr>
            <w:tcW w:w="3686" w:type="dxa"/>
            <w:tcBorders>
              <w:top w:val="nil"/>
              <w:left w:val="nil"/>
              <w:bottom w:val="single" w:sz="4" w:space="0" w:color="auto"/>
              <w:right w:val="single" w:sz="4" w:space="0" w:color="auto"/>
            </w:tcBorders>
            <w:shd w:val="clear" w:color="auto" w:fill="auto"/>
            <w:noWrap/>
            <w:vAlign w:val="center"/>
          </w:tcPr>
          <w:p w:rsidR="00A56B0B" w:rsidRPr="00A26EEB" w:rsidRDefault="00146249">
            <w:pPr>
              <w:rPr>
                <w:rFonts w:ascii="Times New Roman" w:hAnsi="Times New Roman" w:cs="Times New Roman"/>
                <w:sz w:val="18"/>
                <w:szCs w:val="18"/>
              </w:rPr>
            </w:pPr>
            <w:proofErr w:type="spellStart"/>
            <w:r w:rsidRPr="00A26EEB">
              <w:rPr>
                <w:rFonts w:ascii="Times New Roman" w:hAnsi="Times New Roman" w:cs="Times New Roman"/>
                <w:sz w:val="18"/>
                <w:szCs w:val="18"/>
              </w:rPr>
              <w:t>Эритротест</w:t>
            </w:r>
            <w:proofErr w:type="spellEnd"/>
            <w:proofErr w:type="gramStart"/>
            <w:r w:rsidRPr="00A26EEB">
              <w:rPr>
                <w:rFonts w:ascii="Times New Roman" w:hAnsi="Times New Roman" w:cs="Times New Roman"/>
                <w:sz w:val="18"/>
                <w:szCs w:val="18"/>
              </w:rPr>
              <w:t>™-</w:t>
            </w:r>
            <w:proofErr w:type="spellStart"/>
            <w:proofErr w:type="gramEnd"/>
            <w:r w:rsidRPr="00A26EEB">
              <w:rPr>
                <w:rFonts w:ascii="Times New Roman" w:hAnsi="Times New Roman" w:cs="Times New Roman"/>
                <w:sz w:val="18"/>
                <w:szCs w:val="18"/>
              </w:rPr>
              <w:t>Цоликлоны</w:t>
            </w:r>
            <w:proofErr w:type="spellEnd"/>
            <w:r w:rsidRPr="00A26EEB">
              <w:rPr>
                <w:rFonts w:ascii="Times New Roman" w:hAnsi="Times New Roman" w:cs="Times New Roman"/>
                <w:sz w:val="18"/>
                <w:szCs w:val="18"/>
              </w:rPr>
              <w:t xml:space="preserve"> Анти-</w:t>
            </w:r>
            <w:proofErr w:type="spellStart"/>
            <w:r w:rsidRPr="00A26EEB">
              <w:rPr>
                <w:rFonts w:ascii="Times New Roman" w:hAnsi="Times New Roman" w:cs="Times New Roman"/>
                <w:sz w:val="18"/>
                <w:szCs w:val="18"/>
              </w:rPr>
              <w:t>Влакон</w:t>
            </w:r>
            <w:proofErr w:type="spellEnd"/>
            <w:r w:rsidRPr="00A26EEB">
              <w:rPr>
                <w:rFonts w:ascii="Times New Roman" w:hAnsi="Times New Roman" w:cs="Times New Roman"/>
                <w:sz w:val="18"/>
                <w:szCs w:val="18"/>
              </w:rPr>
              <w:t xml:space="preserve"> </w:t>
            </w:r>
            <w:r w:rsidRPr="00A26EEB">
              <w:rPr>
                <w:rFonts w:ascii="Times New Roman" w:hAnsi="Times New Roman" w:cs="Times New Roman"/>
                <w:sz w:val="18"/>
                <w:szCs w:val="18"/>
              </w:rPr>
              <w:br/>
              <w:t>капельница</w:t>
            </w:r>
            <w:r w:rsidRPr="00A26EEB">
              <w:rPr>
                <w:rFonts w:ascii="Times New Roman" w:hAnsi="Times New Roman" w:cs="Times New Roman"/>
                <w:sz w:val="18"/>
                <w:szCs w:val="18"/>
                <w:lang w:val="kk-KZ"/>
              </w:rPr>
              <w:t xml:space="preserve"> </w:t>
            </w:r>
            <w:r w:rsidRPr="00A26EEB">
              <w:rPr>
                <w:rFonts w:ascii="Times New Roman" w:hAnsi="Times New Roman" w:cs="Times New Roman"/>
                <w:sz w:val="18"/>
                <w:szCs w:val="18"/>
              </w:rPr>
              <w:t>5 мл-№10</w:t>
            </w:r>
            <w:r w:rsidRPr="00A26EEB">
              <w:rPr>
                <w:rFonts w:ascii="Times New Roman" w:hAnsi="Times New Roman" w:cs="Times New Roman"/>
                <w:sz w:val="18"/>
                <w:szCs w:val="18"/>
                <w:lang w:val="kk-KZ"/>
              </w:rPr>
              <w:t xml:space="preserve">, </w:t>
            </w:r>
            <w:r w:rsidRPr="00A26EEB">
              <w:rPr>
                <w:rFonts w:ascii="Times New Roman" w:hAnsi="Times New Roman" w:cs="Times New Roman"/>
                <w:sz w:val="18"/>
                <w:szCs w:val="18"/>
              </w:rPr>
              <w:t>1уп/10фл</w:t>
            </w:r>
          </w:p>
        </w:tc>
        <w:tc>
          <w:tcPr>
            <w:tcW w:w="1060" w:type="dxa"/>
            <w:tcBorders>
              <w:top w:val="nil"/>
              <w:left w:val="nil"/>
              <w:bottom w:val="single" w:sz="4" w:space="0" w:color="auto"/>
              <w:right w:val="single" w:sz="4" w:space="0" w:color="auto"/>
            </w:tcBorders>
            <w:shd w:val="clear" w:color="auto" w:fill="auto"/>
            <w:noWrap/>
            <w:vAlign w:val="center"/>
          </w:tcPr>
          <w:p w:rsidR="00A56B0B" w:rsidRPr="00A26EEB" w:rsidRDefault="00146249">
            <w:pPr>
              <w:rPr>
                <w:rFonts w:ascii="Times New Roman" w:hAnsi="Times New Roman" w:cs="Times New Roman"/>
                <w:color w:val="000000"/>
                <w:sz w:val="18"/>
                <w:szCs w:val="18"/>
              </w:rPr>
            </w:pPr>
            <w:r w:rsidRPr="00A26EEB">
              <w:rPr>
                <w:rFonts w:ascii="Times New Roman" w:hAnsi="Times New Roman" w:cs="Times New Roman"/>
                <w:color w:val="000000"/>
                <w:sz w:val="18"/>
                <w:szCs w:val="18"/>
                <w:lang w:val="kk-KZ"/>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56B0B" w:rsidRPr="00A26EEB" w:rsidRDefault="00A56B0B">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13 140,00   </w:t>
            </w:r>
          </w:p>
        </w:tc>
        <w:tc>
          <w:tcPr>
            <w:tcW w:w="1276" w:type="dxa"/>
            <w:tcBorders>
              <w:top w:val="nil"/>
              <w:left w:val="nil"/>
              <w:bottom w:val="single" w:sz="4" w:space="0" w:color="auto"/>
              <w:right w:val="single" w:sz="4" w:space="0" w:color="auto"/>
            </w:tcBorders>
            <w:shd w:val="clear" w:color="auto" w:fill="auto"/>
            <w:noWrap/>
            <w:vAlign w:val="bottom"/>
          </w:tcPr>
          <w:p w:rsidR="00A56B0B" w:rsidRPr="00A26EEB" w:rsidRDefault="00146249">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A56B0B" w:rsidRPr="00A26EEB">
              <w:rPr>
                <w:rFonts w:ascii="Times New Roman" w:hAnsi="Times New Roman" w:cs="Times New Roman"/>
                <w:color w:val="000000"/>
                <w:sz w:val="18"/>
                <w:szCs w:val="18"/>
              </w:rPr>
              <w:t xml:space="preserve">39 420,00   </w:t>
            </w:r>
          </w:p>
        </w:tc>
      </w:tr>
      <w:tr w:rsidR="00A56B0B"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6B0B" w:rsidRPr="00A26EEB" w:rsidRDefault="00A56B0B"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13</w:t>
            </w:r>
          </w:p>
        </w:tc>
        <w:tc>
          <w:tcPr>
            <w:tcW w:w="1417" w:type="dxa"/>
            <w:tcBorders>
              <w:top w:val="nil"/>
              <w:left w:val="nil"/>
              <w:bottom w:val="single" w:sz="4" w:space="0" w:color="auto"/>
              <w:right w:val="single" w:sz="4" w:space="0" w:color="auto"/>
            </w:tcBorders>
            <w:shd w:val="clear" w:color="auto" w:fill="auto"/>
            <w:noWrap/>
          </w:tcPr>
          <w:p w:rsidR="00A56B0B" w:rsidRPr="00A26EEB" w:rsidRDefault="00A56B0B" w:rsidP="00BD0BCC">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Цоликлоны</w:t>
            </w:r>
            <w:proofErr w:type="spellEnd"/>
            <w:r w:rsidRPr="00A26EEB">
              <w:rPr>
                <w:rFonts w:ascii="Times New Roman" w:hAnsi="Times New Roman" w:cs="Times New Roman"/>
                <w:color w:val="000000"/>
                <w:sz w:val="18"/>
                <w:szCs w:val="18"/>
              </w:rPr>
              <w:t xml:space="preserve"> </w:t>
            </w:r>
            <w:r w:rsidRPr="00A26EEB">
              <w:rPr>
                <w:rFonts w:ascii="Times New Roman" w:hAnsi="Times New Roman" w:cs="Times New Roman"/>
                <w:color w:val="000000"/>
                <w:sz w:val="18"/>
                <w:szCs w:val="18"/>
              </w:rPr>
              <w:br/>
              <w:t>Анти-</w:t>
            </w:r>
            <w:proofErr w:type="spellStart"/>
            <w:r w:rsidRPr="00A26EEB">
              <w:rPr>
                <w:rFonts w:ascii="Times New Roman" w:hAnsi="Times New Roman" w:cs="Times New Roman"/>
                <w:color w:val="000000"/>
                <w:sz w:val="18"/>
                <w:szCs w:val="18"/>
              </w:rPr>
              <w:t>АВлакон</w:t>
            </w:r>
            <w:proofErr w:type="spellEnd"/>
            <w:r w:rsidRPr="00A26EEB">
              <w:rPr>
                <w:rFonts w:ascii="Times New Roman" w:hAnsi="Times New Roman" w:cs="Times New Roman"/>
                <w:color w:val="000000"/>
                <w:sz w:val="18"/>
                <w:szCs w:val="18"/>
              </w:rPr>
              <w:t xml:space="preserve"> </w:t>
            </w:r>
            <w:r w:rsidRPr="00A26EEB">
              <w:rPr>
                <w:rFonts w:ascii="Times New Roman" w:hAnsi="Times New Roman" w:cs="Times New Roman"/>
                <w:color w:val="000000"/>
                <w:sz w:val="18"/>
                <w:szCs w:val="18"/>
              </w:rPr>
              <w:br/>
            </w:r>
          </w:p>
        </w:tc>
        <w:tc>
          <w:tcPr>
            <w:tcW w:w="3686" w:type="dxa"/>
            <w:tcBorders>
              <w:top w:val="nil"/>
              <w:left w:val="nil"/>
              <w:bottom w:val="single" w:sz="4" w:space="0" w:color="auto"/>
              <w:right w:val="single" w:sz="4" w:space="0" w:color="auto"/>
            </w:tcBorders>
            <w:shd w:val="clear" w:color="auto" w:fill="auto"/>
            <w:noWrap/>
            <w:vAlign w:val="bottom"/>
          </w:tcPr>
          <w:p w:rsidR="00A56B0B" w:rsidRPr="00A26EEB" w:rsidRDefault="00BD0BCC" w:rsidP="0087272A">
            <w:pPr>
              <w:spacing w:after="0" w:line="240" w:lineRule="auto"/>
              <w:rPr>
                <w:rFonts w:ascii="Times New Roman" w:eastAsia="Times New Roman" w:hAnsi="Times New Roman" w:cs="Times New Roman"/>
                <w:color w:val="000000"/>
                <w:sz w:val="18"/>
                <w:szCs w:val="18"/>
                <w:lang w:eastAsia="ru-RU"/>
              </w:rPr>
            </w:pPr>
            <w:proofErr w:type="spellStart"/>
            <w:r w:rsidRPr="00A26EEB">
              <w:rPr>
                <w:rFonts w:ascii="Times New Roman" w:eastAsia="Times New Roman" w:hAnsi="Times New Roman" w:cs="Times New Roman"/>
                <w:color w:val="000000"/>
                <w:sz w:val="18"/>
                <w:szCs w:val="18"/>
                <w:lang w:eastAsia="ru-RU"/>
              </w:rPr>
              <w:t>Эритротест</w:t>
            </w:r>
            <w:proofErr w:type="spellEnd"/>
            <w:proofErr w:type="gramStart"/>
            <w:r w:rsidRPr="00A26EEB">
              <w:rPr>
                <w:rFonts w:ascii="Times New Roman" w:eastAsia="Times New Roman" w:hAnsi="Times New Roman" w:cs="Times New Roman"/>
                <w:color w:val="000000"/>
                <w:sz w:val="18"/>
                <w:szCs w:val="18"/>
                <w:lang w:eastAsia="ru-RU"/>
              </w:rPr>
              <w:t>™-</w:t>
            </w:r>
            <w:proofErr w:type="spellStart"/>
            <w:proofErr w:type="gramEnd"/>
            <w:r w:rsidRPr="00A26EEB">
              <w:rPr>
                <w:rFonts w:ascii="Times New Roman" w:eastAsia="Times New Roman" w:hAnsi="Times New Roman" w:cs="Times New Roman"/>
                <w:color w:val="000000"/>
                <w:sz w:val="18"/>
                <w:szCs w:val="18"/>
                <w:lang w:eastAsia="ru-RU"/>
              </w:rPr>
              <w:t>Цоликлоны</w:t>
            </w:r>
            <w:proofErr w:type="spellEnd"/>
            <w:r w:rsidRPr="00A26EEB">
              <w:rPr>
                <w:rFonts w:ascii="Times New Roman" w:eastAsia="Times New Roman" w:hAnsi="Times New Roman" w:cs="Times New Roman"/>
                <w:color w:val="000000"/>
                <w:sz w:val="18"/>
                <w:szCs w:val="18"/>
                <w:lang w:eastAsia="ru-RU"/>
              </w:rPr>
              <w:t xml:space="preserve"> Анти-</w:t>
            </w:r>
            <w:proofErr w:type="spellStart"/>
            <w:r w:rsidRPr="00A26EEB">
              <w:rPr>
                <w:rFonts w:ascii="Times New Roman" w:eastAsia="Times New Roman" w:hAnsi="Times New Roman" w:cs="Times New Roman"/>
                <w:color w:val="000000"/>
                <w:sz w:val="18"/>
                <w:szCs w:val="18"/>
                <w:lang w:eastAsia="ru-RU"/>
              </w:rPr>
              <w:t>АВлакон</w:t>
            </w:r>
            <w:proofErr w:type="spellEnd"/>
            <w:r w:rsidRPr="00A26EEB">
              <w:rPr>
                <w:rFonts w:ascii="Times New Roman" w:eastAsia="Times New Roman" w:hAnsi="Times New Roman" w:cs="Times New Roman"/>
                <w:color w:val="000000"/>
                <w:sz w:val="18"/>
                <w:szCs w:val="18"/>
                <w:lang w:eastAsia="ru-RU"/>
              </w:rPr>
              <w:t xml:space="preserve"> капельница</w:t>
            </w:r>
            <w:r w:rsidRPr="00A26EEB">
              <w:rPr>
                <w:rFonts w:ascii="Times New Roman" w:eastAsia="Times New Roman" w:hAnsi="Times New Roman" w:cs="Times New Roman"/>
                <w:color w:val="000000"/>
                <w:sz w:val="18"/>
                <w:szCs w:val="18"/>
                <w:lang w:val="kk-KZ" w:eastAsia="ru-RU"/>
              </w:rPr>
              <w:t xml:space="preserve">, </w:t>
            </w:r>
            <w:r w:rsidRPr="00A26EEB">
              <w:rPr>
                <w:rFonts w:ascii="Times New Roman" w:eastAsia="Times New Roman" w:hAnsi="Times New Roman" w:cs="Times New Roman"/>
                <w:color w:val="000000"/>
                <w:sz w:val="18"/>
                <w:szCs w:val="18"/>
                <w:lang w:eastAsia="ru-RU"/>
              </w:rPr>
              <w:t>5мл-№10</w:t>
            </w:r>
            <w:r w:rsidRPr="00A26EEB">
              <w:rPr>
                <w:rFonts w:ascii="Times New Roman" w:eastAsia="Times New Roman" w:hAnsi="Times New Roman" w:cs="Times New Roman"/>
                <w:color w:val="000000"/>
                <w:sz w:val="18"/>
                <w:szCs w:val="18"/>
                <w:lang w:val="kk-KZ" w:eastAsia="ru-RU"/>
              </w:rPr>
              <w:t xml:space="preserve"> </w:t>
            </w:r>
            <w:r w:rsidRPr="00A26EEB">
              <w:rPr>
                <w:rFonts w:ascii="Times New Roman" w:eastAsia="Times New Roman" w:hAnsi="Times New Roman" w:cs="Times New Roman"/>
                <w:color w:val="000000"/>
                <w:sz w:val="18"/>
                <w:szCs w:val="18"/>
                <w:lang w:eastAsia="ru-RU"/>
              </w:rPr>
              <w:t>1уп/10фл</w:t>
            </w:r>
          </w:p>
        </w:tc>
        <w:tc>
          <w:tcPr>
            <w:tcW w:w="1060" w:type="dxa"/>
            <w:tcBorders>
              <w:top w:val="nil"/>
              <w:left w:val="nil"/>
              <w:bottom w:val="single" w:sz="4" w:space="0" w:color="auto"/>
              <w:right w:val="single" w:sz="4" w:space="0" w:color="auto"/>
            </w:tcBorders>
            <w:shd w:val="clear" w:color="auto" w:fill="auto"/>
            <w:noWrap/>
            <w:vAlign w:val="bottom"/>
          </w:tcPr>
          <w:p w:rsidR="00A56B0B" w:rsidRPr="00A26EEB" w:rsidRDefault="00BD0BCC" w:rsidP="00247626">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val="kk-KZ" w:eastAsia="ru-RU"/>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56B0B" w:rsidRPr="00A26EEB" w:rsidRDefault="00A56B0B">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13 100,00   </w:t>
            </w:r>
          </w:p>
        </w:tc>
        <w:tc>
          <w:tcPr>
            <w:tcW w:w="1276" w:type="dxa"/>
            <w:tcBorders>
              <w:top w:val="nil"/>
              <w:left w:val="nil"/>
              <w:bottom w:val="single" w:sz="4" w:space="0" w:color="auto"/>
              <w:right w:val="single" w:sz="4" w:space="0" w:color="auto"/>
            </w:tcBorders>
            <w:shd w:val="clear" w:color="auto" w:fill="auto"/>
            <w:noWrap/>
            <w:vAlign w:val="bottom"/>
          </w:tcPr>
          <w:p w:rsidR="00A56B0B" w:rsidRPr="00A26EEB" w:rsidRDefault="00BD0BCC">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A56B0B" w:rsidRPr="00A26EEB">
              <w:rPr>
                <w:rFonts w:ascii="Times New Roman" w:hAnsi="Times New Roman" w:cs="Times New Roman"/>
                <w:color w:val="000000"/>
                <w:sz w:val="18"/>
                <w:szCs w:val="18"/>
              </w:rPr>
              <w:t xml:space="preserve">  39 300,00   </w:t>
            </w:r>
          </w:p>
        </w:tc>
      </w:tr>
      <w:tr w:rsidR="00A56B0B"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6B0B" w:rsidRPr="00A26EEB" w:rsidRDefault="00A56B0B"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14</w:t>
            </w:r>
          </w:p>
        </w:tc>
        <w:tc>
          <w:tcPr>
            <w:tcW w:w="1417" w:type="dxa"/>
            <w:tcBorders>
              <w:top w:val="nil"/>
              <w:left w:val="nil"/>
              <w:bottom w:val="single" w:sz="4" w:space="0" w:color="auto"/>
              <w:right w:val="single" w:sz="4" w:space="0" w:color="auto"/>
            </w:tcBorders>
            <w:shd w:val="clear" w:color="auto" w:fill="auto"/>
            <w:noWrap/>
          </w:tcPr>
          <w:p w:rsidR="00A56B0B" w:rsidRPr="00A26EEB" w:rsidRDefault="00A56B0B" w:rsidP="00BD0BCC">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Цоликлоны</w:t>
            </w:r>
            <w:proofErr w:type="spellEnd"/>
            <w:r w:rsidRPr="00A26EEB">
              <w:rPr>
                <w:rFonts w:ascii="Times New Roman" w:hAnsi="Times New Roman" w:cs="Times New Roman"/>
                <w:color w:val="000000"/>
                <w:sz w:val="18"/>
                <w:szCs w:val="18"/>
              </w:rPr>
              <w:t xml:space="preserve"> </w:t>
            </w:r>
            <w:r w:rsidRPr="00A26EEB">
              <w:rPr>
                <w:rFonts w:ascii="Times New Roman" w:hAnsi="Times New Roman" w:cs="Times New Roman"/>
                <w:color w:val="000000"/>
                <w:sz w:val="18"/>
                <w:szCs w:val="18"/>
              </w:rPr>
              <w:br/>
              <w:t>Анти-</w:t>
            </w:r>
            <w:proofErr w:type="gramStart"/>
            <w:r w:rsidRPr="00A26EEB">
              <w:rPr>
                <w:rFonts w:ascii="Times New Roman" w:hAnsi="Times New Roman" w:cs="Times New Roman"/>
                <w:color w:val="000000"/>
                <w:sz w:val="18"/>
                <w:szCs w:val="18"/>
              </w:rPr>
              <w:t>D</w:t>
            </w:r>
            <w:proofErr w:type="gramEnd"/>
            <w:r w:rsidRPr="00A26EEB">
              <w:rPr>
                <w:rFonts w:ascii="Times New Roman" w:hAnsi="Times New Roman" w:cs="Times New Roman"/>
                <w:color w:val="000000"/>
                <w:sz w:val="18"/>
                <w:szCs w:val="18"/>
              </w:rPr>
              <w:t xml:space="preserve"> </w:t>
            </w:r>
          </w:p>
        </w:tc>
        <w:tc>
          <w:tcPr>
            <w:tcW w:w="3686" w:type="dxa"/>
            <w:tcBorders>
              <w:top w:val="nil"/>
              <w:left w:val="nil"/>
              <w:bottom w:val="single" w:sz="4" w:space="0" w:color="auto"/>
              <w:right w:val="single" w:sz="4" w:space="0" w:color="auto"/>
            </w:tcBorders>
            <w:shd w:val="clear" w:color="auto" w:fill="auto"/>
            <w:noWrap/>
            <w:vAlign w:val="bottom"/>
          </w:tcPr>
          <w:p w:rsidR="00A56B0B" w:rsidRPr="00A26EEB" w:rsidRDefault="00BD0BCC" w:rsidP="0087272A">
            <w:pPr>
              <w:spacing w:after="0" w:line="240" w:lineRule="auto"/>
              <w:rPr>
                <w:rFonts w:ascii="Times New Roman" w:eastAsia="Times New Roman" w:hAnsi="Times New Roman" w:cs="Times New Roman"/>
                <w:color w:val="000000"/>
                <w:sz w:val="18"/>
                <w:szCs w:val="18"/>
                <w:lang w:eastAsia="ru-RU"/>
              </w:rPr>
            </w:pPr>
            <w:proofErr w:type="spellStart"/>
            <w:r w:rsidRPr="00A26EEB">
              <w:rPr>
                <w:rFonts w:ascii="Times New Roman" w:eastAsia="Times New Roman" w:hAnsi="Times New Roman" w:cs="Times New Roman"/>
                <w:color w:val="000000"/>
                <w:sz w:val="18"/>
                <w:szCs w:val="18"/>
                <w:lang w:eastAsia="ru-RU"/>
              </w:rPr>
              <w:t>Эритротест</w:t>
            </w:r>
            <w:proofErr w:type="spellEnd"/>
            <w:proofErr w:type="gramStart"/>
            <w:r w:rsidRPr="00A26EEB">
              <w:rPr>
                <w:rFonts w:ascii="Times New Roman" w:eastAsia="Times New Roman" w:hAnsi="Times New Roman" w:cs="Times New Roman"/>
                <w:color w:val="000000"/>
                <w:sz w:val="18"/>
                <w:szCs w:val="18"/>
                <w:lang w:eastAsia="ru-RU"/>
              </w:rPr>
              <w:t>™-</w:t>
            </w:r>
            <w:proofErr w:type="spellStart"/>
            <w:proofErr w:type="gramEnd"/>
            <w:r w:rsidRPr="00A26EEB">
              <w:rPr>
                <w:rFonts w:ascii="Times New Roman" w:eastAsia="Times New Roman" w:hAnsi="Times New Roman" w:cs="Times New Roman"/>
                <w:color w:val="000000"/>
                <w:sz w:val="18"/>
                <w:szCs w:val="18"/>
                <w:lang w:eastAsia="ru-RU"/>
              </w:rPr>
              <w:t>Цоликлоны</w:t>
            </w:r>
            <w:proofErr w:type="spellEnd"/>
            <w:r w:rsidRPr="00A26EEB">
              <w:rPr>
                <w:rFonts w:ascii="Times New Roman" w:eastAsia="Times New Roman" w:hAnsi="Times New Roman" w:cs="Times New Roman"/>
                <w:color w:val="000000"/>
                <w:sz w:val="18"/>
                <w:szCs w:val="18"/>
                <w:lang w:eastAsia="ru-RU"/>
              </w:rPr>
              <w:t xml:space="preserve"> Анти-D Супер (</w:t>
            </w:r>
            <w:proofErr w:type="spellStart"/>
            <w:r w:rsidRPr="00A26EEB">
              <w:rPr>
                <w:rFonts w:ascii="Times New Roman" w:eastAsia="Times New Roman" w:hAnsi="Times New Roman" w:cs="Times New Roman"/>
                <w:color w:val="000000"/>
                <w:sz w:val="18"/>
                <w:szCs w:val="18"/>
                <w:lang w:eastAsia="ru-RU"/>
              </w:rPr>
              <w:t>IgM</w:t>
            </w:r>
            <w:proofErr w:type="spellEnd"/>
            <w:r w:rsidRPr="00A26EEB">
              <w:rPr>
                <w:rFonts w:ascii="Times New Roman" w:eastAsia="Times New Roman" w:hAnsi="Times New Roman" w:cs="Times New Roman"/>
                <w:color w:val="000000"/>
                <w:sz w:val="18"/>
                <w:szCs w:val="18"/>
                <w:lang w:eastAsia="ru-RU"/>
              </w:rPr>
              <w:t>)</w:t>
            </w:r>
            <w:proofErr w:type="spellStart"/>
            <w:r w:rsidRPr="00A26EEB">
              <w:rPr>
                <w:rFonts w:ascii="Times New Roman" w:eastAsia="Times New Roman" w:hAnsi="Times New Roman" w:cs="Times New Roman"/>
                <w:color w:val="000000"/>
                <w:sz w:val="18"/>
                <w:szCs w:val="18"/>
                <w:lang w:eastAsia="ru-RU"/>
              </w:rPr>
              <w:t>лакон</w:t>
            </w:r>
            <w:proofErr w:type="spellEnd"/>
            <w:r w:rsidRPr="00A26EEB">
              <w:rPr>
                <w:rFonts w:ascii="Times New Roman" w:eastAsia="Times New Roman" w:hAnsi="Times New Roman" w:cs="Times New Roman"/>
                <w:color w:val="000000"/>
                <w:sz w:val="18"/>
                <w:szCs w:val="18"/>
                <w:lang w:eastAsia="ru-RU"/>
              </w:rPr>
              <w:t xml:space="preserve"> капельница</w:t>
            </w:r>
            <w:r w:rsidRPr="00A26EEB">
              <w:rPr>
                <w:rFonts w:ascii="Times New Roman" w:eastAsia="Times New Roman" w:hAnsi="Times New Roman" w:cs="Times New Roman"/>
                <w:color w:val="000000"/>
                <w:sz w:val="18"/>
                <w:szCs w:val="18"/>
                <w:lang w:val="kk-KZ" w:eastAsia="ru-RU"/>
              </w:rPr>
              <w:t xml:space="preserve"> </w:t>
            </w:r>
            <w:r w:rsidRPr="00A26EEB">
              <w:rPr>
                <w:rFonts w:ascii="Times New Roman" w:eastAsia="Times New Roman" w:hAnsi="Times New Roman" w:cs="Times New Roman"/>
                <w:color w:val="000000"/>
                <w:sz w:val="18"/>
                <w:szCs w:val="18"/>
                <w:lang w:eastAsia="ru-RU"/>
              </w:rPr>
              <w:t>5 мл-№10</w:t>
            </w:r>
            <w:r w:rsidRPr="00A26EEB">
              <w:rPr>
                <w:rFonts w:ascii="Times New Roman" w:eastAsia="Times New Roman" w:hAnsi="Times New Roman" w:cs="Times New Roman"/>
                <w:color w:val="000000"/>
                <w:sz w:val="18"/>
                <w:szCs w:val="18"/>
                <w:lang w:val="kk-KZ" w:eastAsia="ru-RU"/>
              </w:rPr>
              <w:t xml:space="preserve"> </w:t>
            </w:r>
            <w:r w:rsidRPr="00A26EEB">
              <w:rPr>
                <w:rFonts w:ascii="Times New Roman" w:eastAsia="Times New Roman" w:hAnsi="Times New Roman" w:cs="Times New Roman"/>
                <w:color w:val="000000"/>
                <w:sz w:val="18"/>
                <w:szCs w:val="18"/>
                <w:lang w:eastAsia="ru-RU"/>
              </w:rPr>
              <w:t>1уп/10фл</w:t>
            </w:r>
          </w:p>
        </w:tc>
        <w:tc>
          <w:tcPr>
            <w:tcW w:w="1060" w:type="dxa"/>
            <w:tcBorders>
              <w:top w:val="nil"/>
              <w:left w:val="nil"/>
              <w:bottom w:val="single" w:sz="4" w:space="0" w:color="auto"/>
              <w:right w:val="single" w:sz="4" w:space="0" w:color="auto"/>
            </w:tcBorders>
            <w:shd w:val="clear" w:color="auto" w:fill="auto"/>
            <w:noWrap/>
            <w:vAlign w:val="bottom"/>
          </w:tcPr>
          <w:p w:rsidR="00A56B0B" w:rsidRPr="00A26EEB" w:rsidRDefault="00BD0BCC" w:rsidP="00247626">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val="kk-KZ" w:eastAsia="ru-RU"/>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56B0B" w:rsidRPr="00A26EEB" w:rsidRDefault="00A56B0B">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13 500,00   </w:t>
            </w:r>
          </w:p>
        </w:tc>
        <w:tc>
          <w:tcPr>
            <w:tcW w:w="1276" w:type="dxa"/>
            <w:tcBorders>
              <w:top w:val="nil"/>
              <w:left w:val="nil"/>
              <w:bottom w:val="single" w:sz="4" w:space="0" w:color="auto"/>
              <w:right w:val="single" w:sz="4" w:space="0" w:color="auto"/>
            </w:tcBorders>
            <w:shd w:val="clear" w:color="auto" w:fill="auto"/>
            <w:noWrap/>
            <w:vAlign w:val="bottom"/>
          </w:tcPr>
          <w:p w:rsidR="00A56B0B" w:rsidRPr="00A26EEB" w:rsidRDefault="00BD0BCC">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A56B0B" w:rsidRPr="00A26EEB">
              <w:rPr>
                <w:rFonts w:ascii="Times New Roman" w:hAnsi="Times New Roman" w:cs="Times New Roman"/>
                <w:color w:val="000000"/>
                <w:sz w:val="18"/>
                <w:szCs w:val="18"/>
              </w:rPr>
              <w:t xml:space="preserve">67 500,00   </w:t>
            </w:r>
          </w:p>
        </w:tc>
      </w:tr>
      <w:tr w:rsidR="00A56B0B"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56B0B" w:rsidRPr="00A26EEB" w:rsidRDefault="00A56B0B" w:rsidP="0087272A">
            <w:pPr>
              <w:spacing w:after="0" w:line="240" w:lineRule="auto"/>
              <w:jc w:val="center"/>
              <w:rPr>
                <w:rFonts w:ascii="Times New Roman" w:eastAsia="Times New Roman" w:hAnsi="Times New Roman" w:cs="Times New Roman"/>
                <w:color w:val="000000"/>
                <w:sz w:val="18"/>
                <w:szCs w:val="18"/>
                <w:lang w:eastAsia="ru-RU"/>
              </w:rPr>
            </w:pPr>
            <w:r w:rsidRPr="00A26EEB">
              <w:rPr>
                <w:rFonts w:ascii="Times New Roman" w:eastAsia="Times New Roman" w:hAnsi="Times New Roman" w:cs="Times New Roman"/>
                <w:color w:val="000000"/>
                <w:sz w:val="18"/>
                <w:szCs w:val="18"/>
                <w:lang w:eastAsia="ru-RU"/>
              </w:rPr>
              <w:t>15</w:t>
            </w:r>
          </w:p>
        </w:tc>
        <w:tc>
          <w:tcPr>
            <w:tcW w:w="1417" w:type="dxa"/>
            <w:tcBorders>
              <w:top w:val="nil"/>
              <w:left w:val="nil"/>
              <w:bottom w:val="single" w:sz="4" w:space="0" w:color="auto"/>
              <w:right w:val="single" w:sz="4" w:space="0" w:color="auto"/>
            </w:tcBorders>
            <w:shd w:val="clear" w:color="auto" w:fill="auto"/>
            <w:noWrap/>
            <w:vAlign w:val="center"/>
          </w:tcPr>
          <w:p w:rsidR="00A56B0B" w:rsidRPr="00A26EEB" w:rsidRDefault="00A56B0B" w:rsidP="00A95A9A">
            <w:pPr>
              <w:rPr>
                <w:rFonts w:ascii="Times New Roman" w:hAnsi="Times New Roman" w:cs="Times New Roman"/>
                <w:sz w:val="18"/>
                <w:szCs w:val="18"/>
              </w:rPr>
            </w:pPr>
            <w:r w:rsidRPr="00A26EEB">
              <w:rPr>
                <w:rFonts w:ascii="Times New Roman" w:hAnsi="Times New Roman" w:cs="Times New Roman"/>
                <w:sz w:val="18"/>
                <w:szCs w:val="18"/>
              </w:rPr>
              <w:t xml:space="preserve">Стекло предметное СО-3, </w:t>
            </w:r>
          </w:p>
        </w:tc>
        <w:tc>
          <w:tcPr>
            <w:tcW w:w="3686" w:type="dxa"/>
            <w:tcBorders>
              <w:top w:val="nil"/>
              <w:left w:val="nil"/>
              <w:bottom w:val="single" w:sz="4" w:space="0" w:color="auto"/>
              <w:right w:val="single" w:sz="4" w:space="0" w:color="auto"/>
            </w:tcBorders>
            <w:shd w:val="clear" w:color="auto" w:fill="auto"/>
            <w:noWrap/>
            <w:vAlign w:val="bottom"/>
          </w:tcPr>
          <w:p w:rsidR="00A56B0B" w:rsidRPr="00A26EEB" w:rsidRDefault="00A95A9A" w:rsidP="0087272A">
            <w:pPr>
              <w:spacing w:after="0" w:line="240" w:lineRule="auto"/>
              <w:rPr>
                <w:rFonts w:ascii="Times New Roman" w:eastAsia="Times New Roman" w:hAnsi="Times New Roman" w:cs="Times New Roman"/>
                <w:color w:val="000000"/>
                <w:sz w:val="18"/>
                <w:szCs w:val="18"/>
                <w:lang w:val="kk-KZ" w:eastAsia="ru-RU"/>
              </w:rPr>
            </w:pPr>
            <w:r w:rsidRPr="00A26EEB">
              <w:rPr>
                <w:rFonts w:ascii="Times New Roman" w:hAnsi="Times New Roman" w:cs="Times New Roman"/>
                <w:sz w:val="18"/>
                <w:szCs w:val="18"/>
              </w:rPr>
              <w:t xml:space="preserve">Стекло предметное СО-3, 76*26*2,0мм (со шлиф краями) </w:t>
            </w:r>
            <w:r w:rsidRPr="00A26EEB">
              <w:rPr>
                <w:rFonts w:ascii="Times New Roman" w:hAnsi="Times New Roman" w:cs="Times New Roman"/>
                <w:sz w:val="18"/>
                <w:szCs w:val="18"/>
                <w:lang w:val="kk-KZ"/>
              </w:rPr>
              <w:t xml:space="preserve">1 уп </w:t>
            </w:r>
            <w:r w:rsidRPr="00A26EEB">
              <w:rPr>
                <w:rFonts w:ascii="Times New Roman" w:hAnsi="Times New Roman" w:cs="Times New Roman"/>
                <w:sz w:val="18"/>
                <w:szCs w:val="18"/>
              </w:rPr>
              <w:t>№50</w:t>
            </w:r>
            <w:r w:rsidRPr="00A26EEB">
              <w:rPr>
                <w:rFonts w:ascii="Times New Roman" w:hAnsi="Times New Roman" w:cs="Times New Roman"/>
                <w:sz w:val="18"/>
                <w:szCs w:val="18"/>
                <w:lang w:val="kk-KZ"/>
              </w:rPr>
              <w:t>штук</w:t>
            </w:r>
          </w:p>
        </w:tc>
        <w:tc>
          <w:tcPr>
            <w:tcW w:w="1060" w:type="dxa"/>
            <w:tcBorders>
              <w:top w:val="nil"/>
              <w:left w:val="nil"/>
              <w:bottom w:val="single" w:sz="4" w:space="0" w:color="auto"/>
              <w:right w:val="single" w:sz="4" w:space="0" w:color="auto"/>
            </w:tcBorders>
            <w:shd w:val="clear" w:color="auto" w:fill="auto"/>
            <w:noWrap/>
            <w:vAlign w:val="bottom"/>
          </w:tcPr>
          <w:p w:rsidR="00A56B0B" w:rsidRPr="00A26EEB" w:rsidRDefault="00A95A9A" w:rsidP="00247626">
            <w:pPr>
              <w:spacing w:after="0" w:line="240" w:lineRule="auto"/>
              <w:jc w:val="center"/>
              <w:rPr>
                <w:rFonts w:ascii="Times New Roman" w:eastAsia="Times New Roman" w:hAnsi="Times New Roman" w:cs="Times New Roman"/>
                <w:color w:val="000000"/>
                <w:sz w:val="18"/>
                <w:szCs w:val="18"/>
                <w:lang w:val="kk-KZ" w:eastAsia="ru-RU"/>
              </w:rPr>
            </w:pPr>
            <w:r w:rsidRPr="00A26EEB">
              <w:rPr>
                <w:rFonts w:ascii="Times New Roman" w:eastAsia="Times New Roman" w:hAnsi="Times New Roman" w:cs="Times New Roman"/>
                <w:color w:val="000000"/>
                <w:sz w:val="18"/>
                <w:szCs w:val="18"/>
                <w:lang w:val="kk-KZ" w:eastAsia="ru-RU"/>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56B0B" w:rsidRPr="00A26EEB" w:rsidRDefault="00A56B0B">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2 000,00   </w:t>
            </w:r>
          </w:p>
        </w:tc>
        <w:tc>
          <w:tcPr>
            <w:tcW w:w="1276" w:type="dxa"/>
            <w:tcBorders>
              <w:top w:val="nil"/>
              <w:left w:val="nil"/>
              <w:bottom w:val="single" w:sz="4" w:space="0" w:color="auto"/>
              <w:right w:val="single" w:sz="4" w:space="0" w:color="auto"/>
            </w:tcBorders>
            <w:shd w:val="clear" w:color="auto" w:fill="auto"/>
            <w:noWrap/>
            <w:vAlign w:val="bottom"/>
          </w:tcPr>
          <w:p w:rsidR="00A56B0B" w:rsidRPr="00A26EEB" w:rsidRDefault="00A95A9A">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A56B0B" w:rsidRPr="00A26EEB">
              <w:rPr>
                <w:rFonts w:ascii="Times New Roman" w:hAnsi="Times New Roman" w:cs="Times New Roman"/>
                <w:color w:val="000000"/>
                <w:sz w:val="18"/>
                <w:szCs w:val="18"/>
              </w:rPr>
              <w:t xml:space="preserve">  4 000,00   </w:t>
            </w:r>
          </w:p>
        </w:tc>
      </w:tr>
      <w:tr w:rsidR="00A56B0B"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A56B0B" w:rsidRPr="00A26EEB" w:rsidRDefault="00A56B0B"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eastAsia="ru-RU"/>
              </w:rPr>
              <w:t> </w:t>
            </w:r>
            <w:r w:rsidR="00A95A9A" w:rsidRPr="00A26EEB">
              <w:rPr>
                <w:rFonts w:ascii="Times New Roman" w:eastAsia="Times New Roman" w:hAnsi="Times New Roman" w:cs="Times New Roman"/>
                <w:bCs/>
                <w:color w:val="000000"/>
                <w:sz w:val="18"/>
                <w:szCs w:val="18"/>
                <w:lang w:val="kk-KZ" w:eastAsia="ru-RU"/>
              </w:rPr>
              <w:t>16</w:t>
            </w:r>
          </w:p>
        </w:tc>
        <w:tc>
          <w:tcPr>
            <w:tcW w:w="1417" w:type="dxa"/>
            <w:tcBorders>
              <w:top w:val="nil"/>
              <w:left w:val="nil"/>
              <w:bottom w:val="single" w:sz="4" w:space="0" w:color="auto"/>
              <w:right w:val="single" w:sz="4" w:space="0" w:color="auto"/>
            </w:tcBorders>
            <w:shd w:val="clear" w:color="auto" w:fill="auto"/>
            <w:noWrap/>
            <w:vAlign w:val="center"/>
            <w:hideMark/>
          </w:tcPr>
          <w:p w:rsidR="00A56B0B" w:rsidRPr="00A26EEB" w:rsidRDefault="00A56B0B" w:rsidP="00A95A9A">
            <w:pPr>
              <w:rPr>
                <w:rFonts w:ascii="Times New Roman" w:hAnsi="Times New Roman" w:cs="Times New Roman"/>
                <w:sz w:val="18"/>
                <w:szCs w:val="18"/>
              </w:rPr>
            </w:pPr>
            <w:r w:rsidRPr="00A26EEB">
              <w:rPr>
                <w:rFonts w:ascii="Times New Roman" w:hAnsi="Times New Roman" w:cs="Times New Roman"/>
                <w:sz w:val="18"/>
                <w:szCs w:val="18"/>
              </w:rPr>
              <w:t xml:space="preserve">Пробирка </w:t>
            </w:r>
          </w:p>
        </w:tc>
        <w:tc>
          <w:tcPr>
            <w:tcW w:w="3686" w:type="dxa"/>
            <w:tcBorders>
              <w:top w:val="nil"/>
              <w:left w:val="nil"/>
              <w:bottom w:val="single" w:sz="4" w:space="0" w:color="auto"/>
              <w:right w:val="single" w:sz="4" w:space="0" w:color="auto"/>
            </w:tcBorders>
            <w:shd w:val="clear" w:color="auto" w:fill="auto"/>
            <w:noWrap/>
            <w:vAlign w:val="bottom"/>
            <w:hideMark/>
          </w:tcPr>
          <w:p w:rsidR="00A56B0B" w:rsidRPr="00A26EEB" w:rsidRDefault="00A56B0B" w:rsidP="0087272A">
            <w:pPr>
              <w:spacing w:after="0" w:line="240" w:lineRule="auto"/>
              <w:rPr>
                <w:rFonts w:ascii="Times New Roman" w:eastAsia="Times New Roman" w:hAnsi="Times New Roman" w:cs="Times New Roman"/>
                <w:bCs/>
                <w:color w:val="000000"/>
                <w:sz w:val="18"/>
                <w:szCs w:val="18"/>
                <w:lang w:eastAsia="ru-RU"/>
              </w:rPr>
            </w:pPr>
            <w:r w:rsidRPr="00A26EEB">
              <w:rPr>
                <w:rFonts w:ascii="Times New Roman" w:eastAsia="Times New Roman" w:hAnsi="Times New Roman" w:cs="Times New Roman"/>
                <w:b/>
                <w:bCs/>
                <w:color w:val="000000"/>
                <w:sz w:val="18"/>
                <w:szCs w:val="18"/>
                <w:lang w:eastAsia="ru-RU"/>
              </w:rPr>
              <w:t> </w:t>
            </w:r>
            <w:r w:rsidR="00A95A9A" w:rsidRPr="00A26EEB">
              <w:rPr>
                <w:rFonts w:ascii="Times New Roman" w:eastAsia="Times New Roman" w:hAnsi="Times New Roman" w:cs="Times New Roman"/>
                <w:bCs/>
                <w:color w:val="000000"/>
                <w:sz w:val="18"/>
                <w:szCs w:val="18"/>
                <w:lang w:eastAsia="ru-RU"/>
              </w:rPr>
              <w:t xml:space="preserve">Пробирка </w:t>
            </w:r>
            <w:proofErr w:type="spellStart"/>
            <w:r w:rsidR="00A95A9A" w:rsidRPr="00A26EEB">
              <w:rPr>
                <w:rFonts w:ascii="Times New Roman" w:eastAsia="Times New Roman" w:hAnsi="Times New Roman" w:cs="Times New Roman"/>
                <w:bCs/>
                <w:color w:val="000000"/>
                <w:sz w:val="18"/>
                <w:szCs w:val="18"/>
                <w:lang w:eastAsia="ru-RU"/>
              </w:rPr>
              <w:t>микроцентрифужная</w:t>
            </w:r>
            <w:proofErr w:type="spellEnd"/>
            <w:r w:rsidR="00A95A9A" w:rsidRPr="00A26EEB">
              <w:rPr>
                <w:rFonts w:ascii="Times New Roman" w:eastAsia="Times New Roman" w:hAnsi="Times New Roman" w:cs="Times New Roman"/>
                <w:bCs/>
                <w:color w:val="000000"/>
                <w:sz w:val="18"/>
                <w:szCs w:val="18"/>
                <w:lang w:eastAsia="ru-RU"/>
              </w:rPr>
              <w:t xml:space="preserve"> 1,5 мл, типа "</w:t>
            </w:r>
            <w:proofErr w:type="spellStart"/>
            <w:r w:rsidR="00A95A9A" w:rsidRPr="00A26EEB">
              <w:rPr>
                <w:rFonts w:ascii="Times New Roman" w:eastAsia="Times New Roman" w:hAnsi="Times New Roman" w:cs="Times New Roman"/>
                <w:bCs/>
                <w:color w:val="000000"/>
                <w:sz w:val="18"/>
                <w:szCs w:val="18"/>
                <w:lang w:eastAsia="ru-RU"/>
              </w:rPr>
              <w:t>Эпиндорф</w:t>
            </w:r>
            <w:proofErr w:type="spellEnd"/>
            <w:r w:rsidR="00A95A9A" w:rsidRPr="00A26EEB">
              <w:rPr>
                <w:rFonts w:ascii="Times New Roman" w:eastAsia="Times New Roman" w:hAnsi="Times New Roman" w:cs="Times New Roman"/>
                <w:bCs/>
                <w:color w:val="000000"/>
                <w:sz w:val="18"/>
                <w:szCs w:val="18"/>
                <w:lang w:eastAsia="ru-RU"/>
              </w:rPr>
              <w:t>",</w:t>
            </w:r>
            <w:r w:rsidR="00A95A9A" w:rsidRPr="00A26EEB">
              <w:rPr>
                <w:rFonts w:ascii="Times New Roman" w:eastAsia="Times New Roman" w:hAnsi="Times New Roman" w:cs="Times New Roman"/>
                <w:bCs/>
                <w:color w:val="000000"/>
                <w:sz w:val="18"/>
                <w:szCs w:val="18"/>
                <w:lang w:val="kk-KZ" w:eastAsia="ru-RU"/>
              </w:rPr>
              <w:t xml:space="preserve">1 </w:t>
            </w:r>
            <w:r w:rsidR="00A95A9A" w:rsidRPr="00A26EEB">
              <w:rPr>
                <w:rFonts w:ascii="Times New Roman" w:eastAsia="Times New Roman" w:hAnsi="Times New Roman" w:cs="Times New Roman"/>
                <w:bCs/>
                <w:color w:val="000000"/>
                <w:sz w:val="18"/>
                <w:szCs w:val="18"/>
                <w:lang w:eastAsia="ru-RU"/>
              </w:rPr>
              <w:t xml:space="preserve"> уп.500 </w:t>
            </w:r>
            <w:proofErr w:type="spellStart"/>
            <w:proofErr w:type="gramStart"/>
            <w:r w:rsidR="00A95A9A" w:rsidRPr="00A26EEB">
              <w:rPr>
                <w:rFonts w:ascii="Times New Roman" w:eastAsia="Times New Roman" w:hAnsi="Times New Roman" w:cs="Times New Roman"/>
                <w:bCs/>
                <w:color w:val="000000"/>
                <w:sz w:val="18"/>
                <w:szCs w:val="18"/>
                <w:lang w:eastAsia="ru-RU"/>
              </w:rPr>
              <w:t>шт</w:t>
            </w:r>
            <w:proofErr w:type="spellEnd"/>
            <w:proofErr w:type="gramEnd"/>
          </w:p>
        </w:tc>
        <w:tc>
          <w:tcPr>
            <w:tcW w:w="1060" w:type="dxa"/>
            <w:tcBorders>
              <w:top w:val="nil"/>
              <w:left w:val="nil"/>
              <w:bottom w:val="single" w:sz="4" w:space="0" w:color="auto"/>
              <w:right w:val="single" w:sz="4" w:space="0" w:color="auto"/>
            </w:tcBorders>
            <w:shd w:val="clear" w:color="auto" w:fill="auto"/>
            <w:noWrap/>
            <w:vAlign w:val="bottom"/>
            <w:hideMark/>
          </w:tcPr>
          <w:p w:rsidR="00A56B0B" w:rsidRPr="00A26EEB" w:rsidRDefault="00A95A9A" w:rsidP="00247626">
            <w:pPr>
              <w:spacing w:after="0" w:line="240" w:lineRule="auto"/>
              <w:jc w:val="center"/>
              <w:rPr>
                <w:rFonts w:ascii="Times New Roman" w:eastAsia="Times New Roman" w:hAnsi="Times New Roman" w:cs="Times New Roman"/>
                <w:bCs/>
                <w:color w:val="000000"/>
                <w:sz w:val="18"/>
                <w:szCs w:val="18"/>
                <w:lang w:eastAsia="ru-RU"/>
              </w:rPr>
            </w:pPr>
            <w:r w:rsidRPr="00A26EEB">
              <w:rPr>
                <w:rFonts w:ascii="Times New Roman" w:eastAsia="Times New Roman" w:hAnsi="Times New Roman" w:cs="Times New Roman"/>
                <w:bCs/>
                <w:color w:val="000000"/>
                <w:sz w:val="18"/>
                <w:szCs w:val="18"/>
                <w:lang w:val="kk-KZ" w:eastAsia="ru-RU"/>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hideMark/>
          </w:tcPr>
          <w:p w:rsidR="00A56B0B" w:rsidRPr="00A26EEB" w:rsidRDefault="00A56B0B">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7 000,00   </w:t>
            </w:r>
          </w:p>
        </w:tc>
        <w:tc>
          <w:tcPr>
            <w:tcW w:w="1276" w:type="dxa"/>
            <w:tcBorders>
              <w:top w:val="nil"/>
              <w:left w:val="nil"/>
              <w:bottom w:val="single" w:sz="4" w:space="0" w:color="auto"/>
              <w:right w:val="single" w:sz="4" w:space="0" w:color="auto"/>
            </w:tcBorders>
            <w:shd w:val="clear" w:color="auto" w:fill="auto"/>
            <w:noWrap/>
            <w:vAlign w:val="bottom"/>
            <w:hideMark/>
          </w:tcPr>
          <w:p w:rsidR="00A56B0B" w:rsidRPr="00A26EEB" w:rsidRDefault="00A95A9A">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A56B0B" w:rsidRPr="00A26EEB">
              <w:rPr>
                <w:rFonts w:ascii="Times New Roman" w:hAnsi="Times New Roman" w:cs="Times New Roman"/>
                <w:color w:val="000000"/>
                <w:sz w:val="18"/>
                <w:szCs w:val="18"/>
              </w:rPr>
              <w:t xml:space="preserve">  7 000,00   </w:t>
            </w:r>
          </w:p>
        </w:tc>
      </w:tr>
      <w:tr w:rsidR="00A56B0B"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A56B0B" w:rsidRPr="00A26EEB" w:rsidRDefault="0041226F"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17</w:t>
            </w:r>
          </w:p>
        </w:tc>
        <w:tc>
          <w:tcPr>
            <w:tcW w:w="1417" w:type="dxa"/>
            <w:tcBorders>
              <w:top w:val="nil"/>
              <w:left w:val="nil"/>
              <w:bottom w:val="single" w:sz="4" w:space="0" w:color="auto"/>
              <w:right w:val="single" w:sz="4" w:space="0" w:color="auto"/>
            </w:tcBorders>
            <w:shd w:val="clear" w:color="auto" w:fill="auto"/>
            <w:noWrap/>
            <w:vAlign w:val="center"/>
          </w:tcPr>
          <w:p w:rsidR="00A56B0B" w:rsidRPr="00A26EEB" w:rsidRDefault="00A56B0B" w:rsidP="0041226F">
            <w:pPr>
              <w:rPr>
                <w:rFonts w:ascii="Times New Roman" w:hAnsi="Times New Roman" w:cs="Times New Roman"/>
                <w:sz w:val="18"/>
                <w:szCs w:val="18"/>
              </w:rPr>
            </w:pPr>
            <w:r w:rsidRPr="00A26EEB">
              <w:rPr>
                <w:rFonts w:ascii="Times New Roman" w:hAnsi="Times New Roman" w:cs="Times New Roman"/>
                <w:sz w:val="18"/>
                <w:szCs w:val="18"/>
              </w:rPr>
              <w:t xml:space="preserve">Экспресс-тест </w:t>
            </w:r>
          </w:p>
        </w:tc>
        <w:tc>
          <w:tcPr>
            <w:tcW w:w="3686" w:type="dxa"/>
            <w:tcBorders>
              <w:top w:val="nil"/>
              <w:left w:val="nil"/>
              <w:bottom w:val="single" w:sz="4" w:space="0" w:color="auto"/>
              <w:right w:val="single" w:sz="4" w:space="0" w:color="auto"/>
            </w:tcBorders>
            <w:shd w:val="clear" w:color="auto" w:fill="auto"/>
            <w:noWrap/>
            <w:vAlign w:val="bottom"/>
          </w:tcPr>
          <w:p w:rsidR="00A56B0B" w:rsidRPr="00A26EEB" w:rsidRDefault="0041226F" w:rsidP="0087272A">
            <w:pPr>
              <w:spacing w:after="0" w:line="240" w:lineRule="auto"/>
              <w:rPr>
                <w:rFonts w:ascii="Times New Roman" w:eastAsia="Times New Roman" w:hAnsi="Times New Roman" w:cs="Times New Roman"/>
                <w:bCs/>
                <w:color w:val="000000"/>
                <w:sz w:val="18"/>
                <w:szCs w:val="18"/>
                <w:lang w:eastAsia="ru-RU"/>
              </w:rPr>
            </w:pPr>
            <w:r w:rsidRPr="00A26EEB">
              <w:rPr>
                <w:rFonts w:ascii="Times New Roman" w:eastAsia="Times New Roman" w:hAnsi="Times New Roman" w:cs="Times New Roman"/>
                <w:bCs/>
                <w:color w:val="000000"/>
                <w:sz w:val="18"/>
                <w:szCs w:val="18"/>
                <w:lang w:eastAsia="ru-RU"/>
              </w:rPr>
              <w:t>Экспресс-тест ФОБ на скрытую кровь в кале</w:t>
            </w:r>
          </w:p>
        </w:tc>
        <w:tc>
          <w:tcPr>
            <w:tcW w:w="1060" w:type="dxa"/>
            <w:tcBorders>
              <w:top w:val="nil"/>
              <w:left w:val="nil"/>
              <w:bottom w:val="single" w:sz="4" w:space="0" w:color="auto"/>
              <w:right w:val="single" w:sz="4" w:space="0" w:color="auto"/>
            </w:tcBorders>
            <w:shd w:val="clear" w:color="auto" w:fill="auto"/>
            <w:noWrap/>
            <w:vAlign w:val="bottom"/>
          </w:tcPr>
          <w:p w:rsidR="00A56B0B" w:rsidRPr="00A26EEB" w:rsidRDefault="0041226F" w:rsidP="00247626">
            <w:pPr>
              <w:spacing w:after="0" w:line="240" w:lineRule="auto"/>
              <w:jc w:val="center"/>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Дана /штук</w:t>
            </w:r>
          </w:p>
        </w:tc>
        <w:tc>
          <w:tcPr>
            <w:tcW w:w="783" w:type="dxa"/>
            <w:gridSpan w:val="2"/>
            <w:tcBorders>
              <w:top w:val="nil"/>
              <w:left w:val="nil"/>
              <w:bottom w:val="single" w:sz="4" w:space="0" w:color="auto"/>
              <w:right w:val="single" w:sz="4" w:space="0" w:color="auto"/>
            </w:tcBorders>
            <w:shd w:val="clear" w:color="auto" w:fill="auto"/>
            <w:noWrap/>
            <w:vAlign w:val="bottom"/>
          </w:tcPr>
          <w:p w:rsidR="00A56B0B" w:rsidRPr="00A26EEB" w:rsidRDefault="00A56B0B">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30</w:t>
            </w:r>
          </w:p>
        </w:tc>
        <w:tc>
          <w:tcPr>
            <w:tcW w:w="1275"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1 900,00   </w:t>
            </w:r>
          </w:p>
        </w:tc>
        <w:tc>
          <w:tcPr>
            <w:tcW w:w="1276" w:type="dxa"/>
            <w:tcBorders>
              <w:top w:val="nil"/>
              <w:left w:val="nil"/>
              <w:bottom w:val="single" w:sz="4" w:space="0" w:color="auto"/>
              <w:right w:val="single" w:sz="4" w:space="0" w:color="auto"/>
            </w:tcBorders>
            <w:shd w:val="clear" w:color="auto" w:fill="auto"/>
            <w:noWrap/>
            <w:vAlign w:val="bottom"/>
          </w:tcPr>
          <w:p w:rsidR="00A56B0B" w:rsidRPr="00A26EEB" w:rsidRDefault="0041226F">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A56B0B" w:rsidRPr="00A26EEB">
              <w:rPr>
                <w:rFonts w:ascii="Times New Roman" w:hAnsi="Times New Roman" w:cs="Times New Roman"/>
                <w:color w:val="000000"/>
                <w:sz w:val="18"/>
                <w:szCs w:val="18"/>
              </w:rPr>
              <w:t xml:space="preserve">  57 000,00   </w:t>
            </w:r>
          </w:p>
        </w:tc>
      </w:tr>
      <w:tr w:rsidR="00A56B0B"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A56B0B" w:rsidRPr="00A26EEB" w:rsidRDefault="0041226F"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18</w:t>
            </w:r>
          </w:p>
        </w:tc>
        <w:tc>
          <w:tcPr>
            <w:tcW w:w="1417" w:type="dxa"/>
            <w:tcBorders>
              <w:top w:val="nil"/>
              <w:left w:val="nil"/>
              <w:bottom w:val="single" w:sz="4" w:space="0" w:color="auto"/>
              <w:right w:val="single" w:sz="4" w:space="0" w:color="auto"/>
            </w:tcBorders>
            <w:shd w:val="clear" w:color="auto" w:fill="auto"/>
            <w:noWrap/>
            <w:vAlign w:val="center"/>
          </w:tcPr>
          <w:p w:rsidR="00A56B0B" w:rsidRPr="00A26EEB" w:rsidRDefault="00A56B0B" w:rsidP="0041226F">
            <w:pPr>
              <w:rPr>
                <w:rFonts w:ascii="Times New Roman" w:hAnsi="Times New Roman" w:cs="Times New Roman"/>
                <w:sz w:val="18"/>
                <w:szCs w:val="18"/>
              </w:rPr>
            </w:pPr>
            <w:r w:rsidRPr="00A26EEB">
              <w:rPr>
                <w:rFonts w:ascii="Times New Roman" w:hAnsi="Times New Roman" w:cs="Times New Roman"/>
                <w:sz w:val="18"/>
                <w:szCs w:val="18"/>
              </w:rPr>
              <w:t xml:space="preserve">Наконечник </w:t>
            </w:r>
          </w:p>
        </w:tc>
        <w:tc>
          <w:tcPr>
            <w:tcW w:w="3686" w:type="dxa"/>
            <w:tcBorders>
              <w:top w:val="nil"/>
              <w:left w:val="nil"/>
              <w:bottom w:val="single" w:sz="4" w:space="0" w:color="auto"/>
              <w:right w:val="single" w:sz="4" w:space="0" w:color="auto"/>
            </w:tcBorders>
            <w:shd w:val="clear" w:color="auto" w:fill="auto"/>
            <w:noWrap/>
            <w:vAlign w:val="bottom"/>
          </w:tcPr>
          <w:p w:rsidR="00A56B0B" w:rsidRPr="00A26EEB" w:rsidRDefault="0041226F" w:rsidP="0087272A">
            <w:pPr>
              <w:spacing w:after="0" w:line="240" w:lineRule="auto"/>
              <w:rPr>
                <w:rFonts w:ascii="Times New Roman" w:eastAsia="Times New Roman" w:hAnsi="Times New Roman" w:cs="Times New Roman"/>
                <w:bCs/>
                <w:color w:val="000000"/>
                <w:sz w:val="18"/>
                <w:szCs w:val="18"/>
                <w:lang w:eastAsia="ru-RU"/>
              </w:rPr>
            </w:pPr>
            <w:r w:rsidRPr="00A26EEB">
              <w:rPr>
                <w:rFonts w:ascii="Times New Roman" w:eastAsia="Times New Roman" w:hAnsi="Times New Roman" w:cs="Times New Roman"/>
                <w:bCs/>
                <w:color w:val="000000"/>
                <w:sz w:val="18"/>
                <w:szCs w:val="18"/>
                <w:lang w:eastAsia="ru-RU"/>
              </w:rPr>
              <w:t xml:space="preserve">Наконечник тип </w:t>
            </w:r>
            <w:proofErr w:type="spellStart"/>
            <w:r w:rsidRPr="00A26EEB">
              <w:rPr>
                <w:rFonts w:ascii="Times New Roman" w:eastAsia="Times New Roman" w:hAnsi="Times New Roman" w:cs="Times New Roman"/>
                <w:bCs/>
                <w:color w:val="000000"/>
                <w:sz w:val="18"/>
                <w:szCs w:val="18"/>
                <w:lang w:eastAsia="ru-RU"/>
              </w:rPr>
              <w:t>Гильсон</w:t>
            </w:r>
            <w:proofErr w:type="spellEnd"/>
            <w:r w:rsidRPr="00A26EEB">
              <w:rPr>
                <w:rFonts w:ascii="Times New Roman" w:eastAsia="Times New Roman" w:hAnsi="Times New Roman" w:cs="Times New Roman"/>
                <w:bCs/>
                <w:color w:val="000000"/>
                <w:sz w:val="18"/>
                <w:szCs w:val="18"/>
                <w:lang w:eastAsia="ru-RU"/>
              </w:rPr>
              <w:t xml:space="preserve"> 200мкл 1000шт/</w:t>
            </w:r>
            <w:proofErr w:type="spellStart"/>
            <w:r w:rsidRPr="00A26EEB">
              <w:rPr>
                <w:rFonts w:ascii="Times New Roman" w:eastAsia="Times New Roman" w:hAnsi="Times New Roman" w:cs="Times New Roman"/>
                <w:bCs/>
                <w:color w:val="000000"/>
                <w:sz w:val="18"/>
                <w:szCs w:val="18"/>
                <w:lang w:eastAsia="ru-RU"/>
              </w:rPr>
              <w:t>уп</w:t>
            </w:r>
            <w:proofErr w:type="spellEnd"/>
          </w:p>
        </w:tc>
        <w:tc>
          <w:tcPr>
            <w:tcW w:w="1060" w:type="dxa"/>
            <w:tcBorders>
              <w:top w:val="nil"/>
              <w:left w:val="nil"/>
              <w:bottom w:val="single" w:sz="4" w:space="0" w:color="auto"/>
              <w:right w:val="single" w:sz="4" w:space="0" w:color="auto"/>
            </w:tcBorders>
            <w:shd w:val="clear" w:color="auto" w:fill="auto"/>
            <w:noWrap/>
            <w:vAlign w:val="bottom"/>
          </w:tcPr>
          <w:p w:rsidR="00A56B0B" w:rsidRPr="00A26EEB" w:rsidRDefault="0041226F" w:rsidP="00247626">
            <w:pPr>
              <w:spacing w:after="0" w:line="240" w:lineRule="auto"/>
              <w:jc w:val="center"/>
              <w:rPr>
                <w:rFonts w:ascii="Times New Roman" w:eastAsia="Times New Roman" w:hAnsi="Times New Roman" w:cs="Times New Roman"/>
                <w:bCs/>
                <w:color w:val="000000"/>
                <w:sz w:val="18"/>
                <w:szCs w:val="18"/>
                <w:lang w:eastAsia="ru-RU"/>
              </w:rPr>
            </w:pPr>
            <w:r w:rsidRPr="00A26EEB">
              <w:rPr>
                <w:rFonts w:ascii="Times New Roman" w:eastAsia="Times New Roman" w:hAnsi="Times New Roman" w:cs="Times New Roman"/>
                <w:bCs/>
                <w:color w:val="000000"/>
                <w:sz w:val="18"/>
                <w:szCs w:val="18"/>
                <w:lang w:val="kk-KZ" w:eastAsia="ru-RU"/>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56B0B" w:rsidRPr="00A26EEB" w:rsidRDefault="00A56B0B">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3 400,00   </w:t>
            </w:r>
          </w:p>
        </w:tc>
        <w:tc>
          <w:tcPr>
            <w:tcW w:w="1276" w:type="dxa"/>
            <w:tcBorders>
              <w:top w:val="nil"/>
              <w:left w:val="nil"/>
              <w:bottom w:val="single" w:sz="4" w:space="0" w:color="auto"/>
              <w:right w:val="single" w:sz="4" w:space="0" w:color="auto"/>
            </w:tcBorders>
            <w:shd w:val="clear" w:color="auto" w:fill="auto"/>
            <w:noWrap/>
            <w:vAlign w:val="bottom"/>
          </w:tcPr>
          <w:p w:rsidR="00A56B0B" w:rsidRPr="00A26EEB" w:rsidRDefault="0041226F">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A56B0B" w:rsidRPr="00A26EEB">
              <w:rPr>
                <w:rFonts w:ascii="Times New Roman" w:hAnsi="Times New Roman" w:cs="Times New Roman"/>
                <w:color w:val="000000"/>
                <w:sz w:val="18"/>
                <w:szCs w:val="18"/>
              </w:rPr>
              <w:t xml:space="preserve">34 000,00   </w:t>
            </w:r>
          </w:p>
        </w:tc>
      </w:tr>
      <w:tr w:rsidR="00A56B0B"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A56B0B" w:rsidRPr="00A26EEB" w:rsidRDefault="0041226F"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19</w:t>
            </w:r>
          </w:p>
        </w:tc>
        <w:tc>
          <w:tcPr>
            <w:tcW w:w="1417" w:type="dxa"/>
            <w:tcBorders>
              <w:top w:val="nil"/>
              <w:left w:val="nil"/>
              <w:bottom w:val="single" w:sz="4" w:space="0" w:color="auto"/>
              <w:right w:val="single" w:sz="4" w:space="0" w:color="auto"/>
            </w:tcBorders>
            <w:shd w:val="clear" w:color="auto" w:fill="auto"/>
            <w:noWrap/>
            <w:vAlign w:val="center"/>
          </w:tcPr>
          <w:p w:rsidR="00A56B0B" w:rsidRPr="00A26EEB" w:rsidRDefault="00A56B0B">
            <w:pPr>
              <w:rPr>
                <w:rFonts w:ascii="Times New Roman" w:hAnsi="Times New Roman" w:cs="Times New Roman"/>
                <w:sz w:val="18"/>
                <w:szCs w:val="18"/>
              </w:rPr>
            </w:pPr>
            <w:r w:rsidRPr="00A26EEB">
              <w:rPr>
                <w:rFonts w:ascii="Times New Roman" w:hAnsi="Times New Roman" w:cs="Times New Roman"/>
                <w:sz w:val="18"/>
                <w:szCs w:val="18"/>
              </w:rPr>
              <w:t xml:space="preserve">Карандаш по стеклу  (красный) </w:t>
            </w:r>
          </w:p>
        </w:tc>
        <w:tc>
          <w:tcPr>
            <w:tcW w:w="3686" w:type="dxa"/>
            <w:tcBorders>
              <w:top w:val="nil"/>
              <w:left w:val="nil"/>
              <w:bottom w:val="single" w:sz="4" w:space="0" w:color="auto"/>
              <w:right w:val="single" w:sz="4" w:space="0" w:color="auto"/>
            </w:tcBorders>
            <w:shd w:val="clear" w:color="auto" w:fill="auto"/>
            <w:noWrap/>
            <w:vAlign w:val="bottom"/>
          </w:tcPr>
          <w:p w:rsidR="00A56B0B" w:rsidRPr="00A26EEB" w:rsidRDefault="0041226F" w:rsidP="0087272A">
            <w:pPr>
              <w:spacing w:after="0" w:line="240" w:lineRule="auto"/>
              <w:rPr>
                <w:rFonts w:ascii="Times New Roman" w:eastAsia="Times New Roman" w:hAnsi="Times New Roman" w:cs="Times New Roman"/>
                <w:bCs/>
                <w:color w:val="000000"/>
                <w:sz w:val="18"/>
                <w:szCs w:val="18"/>
                <w:lang w:eastAsia="ru-RU"/>
              </w:rPr>
            </w:pPr>
            <w:r w:rsidRPr="00A26EEB">
              <w:rPr>
                <w:rFonts w:ascii="Times New Roman" w:eastAsia="Times New Roman" w:hAnsi="Times New Roman" w:cs="Times New Roman"/>
                <w:bCs/>
                <w:color w:val="000000"/>
                <w:sz w:val="18"/>
                <w:szCs w:val="18"/>
                <w:lang w:eastAsia="ru-RU"/>
              </w:rPr>
              <w:t>Карандаш по стеклу  (красный)</w:t>
            </w:r>
          </w:p>
        </w:tc>
        <w:tc>
          <w:tcPr>
            <w:tcW w:w="1060" w:type="dxa"/>
            <w:tcBorders>
              <w:top w:val="nil"/>
              <w:left w:val="nil"/>
              <w:bottom w:val="single" w:sz="4" w:space="0" w:color="auto"/>
              <w:right w:val="single" w:sz="4" w:space="0" w:color="auto"/>
            </w:tcBorders>
            <w:shd w:val="clear" w:color="auto" w:fill="auto"/>
            <w:noWrap/>
            <w:vAlign w:val="bottom"/>
          </w:tcPr>
          <w:p w:rsidR="00A56B0B" w:rsidRPr="00A26EEB" w:rsidRDefault="0041226F" w:rsidP="00247626">
            <w:pPr>
              <w:spacing w:after="0" w:line="240" w:lineRule="auto"/>
              <w:jc w:val="center"/>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A56B0B" w:rsidRPr="00A26EEB" w:rsidRDefault="00A56B0B">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A56B0B" w:rsidRPr="00A26EEB" w:rsidRDefault="00A56B0B">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6 750,00   </w:t>
            </w:r>
          </w:p>
        </w:tc>
        <w:tc>
          <w:tcPr>
            <w:tcW w:w="1276" w:type="dxa"/>
            <w:tcBorders>
              <w:top w:val="nil"/>
              <w:left w:val="nil"/>
              <w:bottom w:val="single" w:sz="4" w:space="0" w:color="auto"/>
              <w:right w:val="single" w:sz="4" w:space="0" w:color="auto"/>
            </w:tcBorders>
            <w:shd w:val="clear" w:color="auto" w:fill="auto"/>
            <w:noWrap/>
            <w:vAlign w:val="bottom"/>
          </w:tcPr>
          <w:p w:rsidR="00A56B0B" w:rsidRPr="00A26EEB" w:rsidRDefault="0041226F">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A56B0B" w:rsidRPr="00A26EEB">
              <w:rPr>
                <w:rFonts w:ascii="Times New Roman" w:hAnsi="Times New Roman" w:cs="Times New Roman"/>
                <w:color w:val="000000"/>
                <w:sz w:val="18"/>
                <w:szCs w:val="18"/>
              </w:rPr>
              <w:t xml:space="preserve">  13 500,00   </w:t>
            </w:r>
          </w:p>
        </w:tc>
      </w:tr>
      <w:tr w:rsidR="00157D6E"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157D6E" w:rsidRPr="00A26EEB" w:rsidRDefault="00157D6E"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20</w:t>
            </w:r>
          </w:p>
        </w:tc>
        <w:tc>
          <w:tcPr>
            <w:tcW w:w="1417" w:type="dxa"/>
            <w:tcBorders>
              <w:top w:val="nil"/>
              <w:left w:val="nil"/>
              <w:bottom w:val="single" w:sz="4" w:space="0" w:color="auto"/>
              <w:right w:val="single" w:sz="4" w:space="0" w:color="auto"/>
            </w:tcBorders>
            <w:shd w:val="clear" w:color="auto" w:fill="auto"/>
            <w:noWrap/>
            <w:vAlign w:val="bottom"/>
          </w:tcPr>
          <w:p w:rsidR="00157D6E" w:rsidRPr="00A26EEB" w:rsidRDefault="00157D6E" w:rsidP="00DA4570">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Аланинаминотрансфераза</w:t>
            </w:r>
            <w:proofErr w:type="spellEnd"/>
            <w:r w:rsidRPr="00A26EEB">
              <w:rPr>
                <w:rFonts w:ascii="Times New Roman" w:hAnsi="Times New Roman" w:cs="Times New Roman"/>
                <w:color w:val="000000"/>
                <w:sz w:val="18"/>
                <w:szCs w:val="18"/>
              </w:rPr>
              <w:t xml:space="preserve"> </w:t>
            </w:r>
            <w:proofErr w:type="spellStart"/>
            <w:r w:rsidRPr="00A26EEB">
              <w:rPr>
                <w:rFonts w:ascii="Times New Roman" w:hAnsi="Times New Roman" w:cs="Times New Roman"/>
                <w:color w:val="000000"/>
                <w:sz w:val="18"/>
                <w:szCs w:val="18"/>
              </w:rPr>
              <w:lastRenderedPageBreak/>
              <w:t>Mindray</w:t>
            </w:r>
            <w:proofErr w:type="spellEnd"/>
          </w:p>
        </w:tc>
        <w:tc>
          <w:tcPr>
            <w:tcW w:w="3686" w:type="dxa"/>
            <w:tcBorders>
              <w:top w:val="nil"/>
              <w:left w:val="nil"/>
              <w:bottom w:val="single" w:sz="4" w:space="0" w:color="auto"/>
              <w:right w:val="single" w:sz="4" w:space="0" w:color="auto"/>
            </w:tcBorders>
            <w:shd w:val="clear" w:color="auto" w:fill="auto"/>
            <w:noWrap/>
          </w:tcPr>
          <w:p w:rsidR="00157D6E" w:rsidRPr="00A26EEB" w:rsidRDefault="00157D6E">
            <w:pPr>
              <w:jc w:val="both"/>
              <w:rPr>
                <w:rFonts w:ascii="Times New Roman" w:hAnsi="Times New Roman" w:cs="Times New Roman"/>
                <w:sz w:val="18"/>
                <w:szCs w:val="18"/>
              </w:rPr>
            </w:pPr>
            <w:r w:rsidRPr="00A26EEB">
              <w:rPr>
                <w:rFonts w:ascii="Times New Roman" w:hAnsi="Times New Roman" w:cs="Times New Roman"/>
                <w:sz w:val="18"/>
                <w:szCs w:val="18"/>
              </w:rPr>
              <w:lastRenderedPageBreak/>
              <w:t xml:space="preserve">Набор для определения </w:t>
            </w:r>
            <w:proofErr w:type="spellStart"/>
            <w:r w:rsidRPr="00A26EEB">
              <w:rPr>
                <w:rFonts w:ascii="Times New Roman" w:hAnsi="Times New Roman" w:cs="Times New Roman"/>
                <w:sz w:val="18"/>
                <w:szCs w:val="18"/>
              </w:rPr>
              <w:t>Аланинаминотрансферазы</w:t>
            </w:r>
            <w:proofErr w:type="spellEnd"/>
            <w:r w:rsidRPr="00A26EEB">
              <w:rPr>
                <w:rFonts w:ascii="Times New Roman" w:hAnsi="Times New Roman" w:cs="Times New Roman"/>
                <w:sz w:val="18"/>
                <w:szCs w:val="18"/>
              </w:rPr>
              <w:t xml:space="preserve"> в сыворотке крови из комплекта биохимический </w:t>
            </w:r>
            <w:r w:rsidRPr="00A26EEB">
              <w:rPr>
                <w:rFonts w:ascii="Times New Roman" w:hAnsi="Times New Roman" w:cs="Times New Roman"/>
                <w:sz w:val="18"/>
                <w:szCs w:val="18"/>
              </w:rPr>
              <w:lastRenderedPageBreak/>
              <w:t xml:space="preserve">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R1-4x35ml, R2-2x18ml в оригинальных флаконах. (АЛТ)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vAlign w:val="bottom"/>
          </w:tcPr>
          <w:p w:rsidR="00157D6E" w:rsidRPr="00A26EEB" w:rsidRDefault="00DA4570" w:rsidP="00B16B85">
            <w:pPr>
              <w:spacing w:after="0" w:line="240" w:lineRule="auto"/>
              <w:jc w:val="center"/>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lastRenderedPageBreak/>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157D6E" w:rsidRPr="00A26EEB" w:rsidRDefault="00157D6E">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noWrap/>
            <w:vAlign w:val="bottom"/>
          </w:tcPr>
          <w:p w:rsidR="00157D6E" w:rsidRPr="00A26EEB" w:rsidRDefault="00157D6E">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19 600,00   </w:t>
            </w:r>
          </w:p>
        </w:tc>
        <w:tc>
          <w:tcPr>
            <w:tcW w:w="1276" w:type="dxa"/>
            <w:tcBorders>
              <w:top w:val="nil"/>
              <w:left w:val="nil"/>
              <w:bottom w:val="single" w:sz="4" w:space="0" w:color="auto"/>
              <w:right w:val="single" w:sz="4" w:space="0" w:color="auto"/>
            </w:tcBorders>
            <w:shd w:val="clear" w:color="auto" w:fill="auto"/>
            <w:noWrap/>
            <w:vAlign w:val="bottom"/>
          </w:tcPr>
          <w:p w:rsidR="00157D6E"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157D6E" w:rsidRPr="00A26EEB">
              <w:rPr>
                <w:rFonts w:ascii="Times New Roman" w:hAnsi="Times New Roman" w:cs="Times New Roman"/>
                <w:color w:val="000000"/>
                <w:sz w:val="18"/>
                <w:szCs w:val="18"/>
              </w:rPr>
              <w:t xml:space="preserve">254 800,00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lastRenderedPageBreak/>
              <w:t>21</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1656CC">
            <w:pPr>
              <w:rPr>
                <w:rFonts w:ascii="Times New Roman" w:hAnsi="Times New Roman" w:cs="Times New Roman"/>
                <w:color w:val="000000"/>
                <w:sz w:val="18"/>
                <w:szCs w:val="18"/>
              </w:rPr>
            </w:pPr>
            <w:r w:rsidRPr="00A26EEB">
              <w:rPr>
                <w:rFonts w:ascii="Times New Roman" w:hAnsi="Times New Roman" w:cs="Times New Roman"/>
                <w:color w:val="000000"/>
                <w:sz w:val="18"/>
                <w:szCs w:val="18"/>
              </w:rPr>
              <w:t>Альфа</w:t>
            </w:r>
            <w:r w:rsidR="001656CC" w:rsidRPr="00A26EEB">
              <w:rPr>
                <w:rFonts w:ascii="Times New Roman" w:hAnsi="Times New Roman" w:cs="Times New Roman"/>
                <w:color w:val="000000"/>
                <w:sz w:val="18"/>
                <w:szCs w:val="18"/>
              </w:rPr>
              <w:t>-Амилаза (AMY)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w:t>
            </w:r>
            <w:proofErr w:type="gramStart"/>
            <w:r w:rsidRPr="00A26EEB">
              <w:rPr>
                <w:rFonts w:ascii="Times New Roman" w:hAnsi="Times New Roman" w:cs="Times New Roman"/>
                <w:sz w:val="18"/>
                <w:szCs w:val="18"/>
              </w:rPr>
              <w:t>альфа-амилазы</w:t>
            </w:r>
            <w:proofErr w:type="gramEnd"/>
            <w:r w:rsidRPr="00A26EEB">
              <w:rPr>
                <w:rFonts w:ascii="Times New Roman" w:hAnsi="Times New Roman" w:cs="Times New Roman"/>
                <w:sz w:val="18"/>
                <w:szCs w:val="18"/>
              </w:rPr>
              <w:t xml:space="preserve">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R1-1x38ml, R2-1х10 в оригинальных флаконах. *(AMY) (Кинетический, УФ метод) 155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29 500,00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383 500,00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22</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1656CC">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Аспартатаминотрансфераза</w:t>
            </w:r>
            <w:proofErr w:type="spellEnd"/>
            <w:r w:rsidRPr="00A26EEB">
              <w:rPr>
                <w:rFonts w:ascii="Times New Roman" w:hAnsi="Times New Roman" w:cs="Times New Roman"/>
                <w:color w:val="000000"/>
                <w:sz w:val="18"/>
                <w:szCs w:val="18"/>
              </w:rPr>
              <w:t xml:space="preserve"> (АСТ),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w:t>
            </w:r>
            <w:proofErr w:type="spellStart"/>
            <w:r w:rsidRPr="00A26EEB">
              <w:rPr>
                <w:rFonts w:ascii="Times New Roman" w:hAnsi="Times New Roman" w:cs="Times New Roman"/>
                <w:sz w:val="18"/>
                <w:szCs w:val="18"/>
              </w:rPr>
              <w:t>Аспартатаминотрансферазы</w:t>
            </w:r>
            <w:proofErr w:type="spellEnd"/>
            <w:r w:rsidRPr="00A26EEB">
              <w:rPr>
                <w:rFonts w:ascii="Times New Roman" w:hAnsi="Times New Roman" w:cs="Times New Roman"/>
                <w:sz w:val="18"/>
                <w:szCs w:val="18"/>
              </w:rPr>
              <w:t xml:space="preserve">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R1-4x35ml, R2-2x18ml в оригинальных флаконах. (АСТ)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19 600,00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1656CC">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254 800,00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23</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9A1243">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Билирубин общий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Общего билирубина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R1-4x35ml, R2-2x18ml в оригинальных флаконах. *</w:t>
            </w:r>
            <w:proofErr w:type="spellStart"/>
            <w:r w:rsidRPr="00A26EEB">
              <w:rPr>
                <w:rFonts w:ascii="Times New Roman" w:hAnsi="Times New Roman" w:cs="Times New Roman"/>
                <w:sz w:val="18"/>
                <w:szCs w:val="18"/>
              </w:rPr>
              <w:t>Bil</w:t>
            </w:r>
            <w:proofErr w:type="spellEnd"/>
            <w:r w:rsidRPr="00A26EEB">
              <w:rPr>
                <w:rFonts w:ascii="Times New Roman" w:hAnsi="Times New Roman" w:cs="Times New Roman"/>
                <w:sz w:val="18"/>
                <w:szCs w:val="18"/>
              </w:rPr>
              <w:t>-T (Метод VOX). 600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28 900,00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9A1243">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375 700,00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24</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7B1B44">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Билирубин прямой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Прямого билирубина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R1-4x35ml, R2-2x18ml в оригинальных флаконах. * </w:t>
            </w:r>
            <w:proofErr w:type="spellStart"/>
            <w:r w:rsidRPr="00A26EEB">
              <w:rPr>
                <w:rFonts w:ascii="Times New Roman" w:hAnsi="Times New Roman" w:cs="Times New Roman"/>
                <w:sz w:val="18"/>
                <w:szCs w:val="18"/>
              </w:rPr>
              <w:t>Bil</w:t>
            </w:r>
            <w:proofErr w:type="spellEnd"/>
            <w:r w:rsidRPr="00A26EEB">
              <w:rPr>
                <w:rFonts w:ascii="Times New Roman" w:hAnsi="Times New Roman" w:cs="Times New Roman"/>
                <w:sz w:val="18"/>
                <w:szCs w:val="18"/>
              </w:rPr>
              <w:t>-D (метод VOX). 600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28 900,00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7B1B44">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57 800,00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25</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B16B85">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Глюкоза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Глюкозы в сыворотке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R1-4x40ml, R2-2x20ml в оригинальных флаконах. *</w:t>
            </w:r>
            <w:proofErr w:type="spellStart"/>
            <w:r w:rsidRPr="00A26EEB">
              <w:rPr>
                <w:rFonts w:ascii="Times New Roman" w:hAnsi="Times New Roman" w:cs="Times New Roman"/>
                <w:sz w:val="18"/>
                <w:szCs w:val="18"/>
              </w:rPr>
              <w:t>Glu-GodPap</w:t>
            </w:r>
            <w:proofErr w:type="spellEnd"/>
            <w:r w:rsidRPr="00A26EEB">
              <w:rPr>
                <w:rFonts w:ascii="Times New Roman" w:hAnsi="Times New Roman" w:cs="Times New Roman"/>
                <w:sz w:val="18"/>
                <w:szCs w:val="18"/>
              </w:rPr>
              <w:t xml:space="preserve"> (</w:t>
            </w:r>
            <w:proofErr w:type="spellStart"/>
            <w:r w:rsidRPr="00A26EEB">
              <w:rPr>
                <w:rFonts w:ascii="Times New Roman" w:hAnsi="Times New Roman" w:cs="Times New Roman"/>
                <w:sz w:val="18"/>
                <w:szCs w:val="18"/>
              </w:rPr>
              <w:t>Глюкозидазный</w:t>
            </w:r>
            <w:proofErr w:type="spellEnd"/>
            <w:r w:rsidRPr="00A26EEB">
              <w:rPr>
                <w:rFonts w:ascii="Times New Roman" w:hAnsi="Times New Roman" w:cs="Times New Roman"/>
                <w:sz w:val="18"/>
                <w:szCs w:val="18"/>
              </w:rPr>
              <w:t xml:space="preserve"> метод) 560 опр. Набор должен быть маркирован специальным штриховым кодом </w:t>
            </w:r>
            <w:r w:rsidRPr="00A26EEB">
              <w:rPr>
                <w:rFonts w:ascii="Times New Roman" w:hAnsi="Times New Roman" w:cs="Times New Roman"/>
                <w:sz w:val="18"/>
                <w:szCs w:val="18"/>
              </w:rPr>
              <w:lastRenderedPageBreak/>
              <w:t>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18 500,00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B16B85">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259 000,00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lastRenderedPageBreak/>
              <w:t>26</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B16B85" w:rsidP="00B16B85">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Креатинин</w:t>
            </w:r>
            <w:proofErr w:type="spellEnd"/>
            <w:r w:rsidRPr="00A26EEB">
              <w:rPr>
                <w:rFonts w:ascii="Times New Roman" w:hAnsi="Times New Roman" w:cs="Times New Roman"/>
                <w:color w:val="000000"/>
                <w:sz w:val="18"/>
                <w:szCs w:val="18"/>
              </w:rPr>
              <w:t xml:space="preserve"> с </w:t>
            </w:r>
            <w:proofErr w:type="spellStart"/>
            <w:r w:rsidRPr="00A26EEB">
              <w:rPr>
                <w:rFonts w:ascii="Times New Roman" w:hAnsi="Times New Roman" w:cs="Times New Roman"/>
                <w:color w:val="000000"/>
                <w:sz w:val="18"/>
                <w:szCs w:val="18"/>
              </w:rPr>
              <w:t>саркозиноксидазой</w:t>
            </w:r>
            <w:proofErr w:type="spellEnd"/>
            <w:r w:rsidRPr="00A26EEB">
              <w:rPr>
                <w:rFonts w:ascii="Times New Roman" w:hAnsi="Times New Roman" w:cs="Times New Roman"/>
                <w:color w:val="000000"/>
                <w:sz w:val="18"/>
                <w:szCs w:val="18"/>
              </w:rPr>
              <w:t xml:space="preserve"> </w:t>
            </w:r>
            <w:proofErr w:type="spellStart"/>
            <w:r w:rsidR="00DA4570"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w:t>
            </w:r>
            <w:proofErr w:type="spellStart"/>
            <w:r w:rsidRPr="00A26EEB">
              <w:rPr>
                <w:rFonts w:ascii="Times New Roman" w:hAnsi="Times New Roman" w:cs="Times New Roman"/>
                <w:sz w:val="18"/>
                <w:szCs w:val="18"/>
              </w:rPr>
              <w:t>Креатинина</w:t>
            </w:r>
            <w:proofErr w:type="spellEnd"/>
            <w:r w:rsidRPr="00A26EEB">
              <w:rPr>
                <w:rFonts w:ascii="Times New Roman" w:hAnsi="Times New Roman" w:cs="Times New Roman"/>
                <w:sz w:val="18"/>
                <w:szCs w:val="18"/>
              </w:rPr>
              <w:t xml:space="preserve">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R1-2*27ml, R2-1*18ml в оригинальных флаконах. *</w:t>
            </w:r>
            <w:proofErr w:type="gramStart"/>
            <w:r w:rsidRPr="00A26EEB">
              <w:rPr>
                <w:rFonts w:ascii="Times New Roman" w:hAnsi="Times New Roman" w:cs="Times New Roman"/>
                <w:sz w:val="18"/>
                <w:szCs w:val="18"/>
              </w:rPr>
              <w:t xml:space="preserve">CREA-S </w:t>
            </w:r>
            <w:proofErr w:type="spellStart"/>
            <w:r w:rsidRPr="00A26EEB">
              <w:rPr>
                <w:rFonts w:ascii="Times New Roman" w:hAnsi="Times New Roman" w:cs="Times New Roman"/>
                <w:sz w:val="18"/>
                <w:szCs w:val="18"/>
              </w:rPr>
              <w:t>Саркозиноксидазный</w:t>
            </w:r>
            <w:proofErr w:type="spellEnd"/>
            <w:r w:rsidRPr="00A26EEB">
              <w:rPr>
                <w:rFonts w:ascii="Times New Roman" w:hAnsi="Times New Roman" w:cs="Times New Roman"/>
                <w:sz w:val="18"/>
                <w:szCs w:val="18"/>
              </w:rPr>
              <w:t xml:space="preserve"> метод) 250 опр. Набор должен быть маркирован специальным штриховым кодом совместимым со считывателем для закрытой системы.</w:t>
            </w:r>
            <w:proofErr w:type="gramEnd"/>
          </w:p>
        </w:tc>
        <w:tc>
          <w:tcPr>
            <w:tcW w:w="1060" w:type="dxa"/>
            <w:tcBorders>
              <w:top w:val="nil"/>
              <w:left w:val="nil"/>
              <w:bottom w:val="single" w:sz="4" w:space="0" w:color="auto"/>
              <w:right w:val="single" w:sz="4" w:space="0" w:color="auto"/>
            </w:tcBorders>
            <w:shd w:val="clear" w:color="auto" w:fill="auto"/>
            <w:noWrap/>
          </w:tcPr>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30</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25 300,00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B16B85">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759 000,00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27</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B16B85" w:rsidP="00B16B85">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Мочевина UREA </w:t>
            </w:r>
            <w:proofErr w:type="gramStart"/>
            <w:r w:rsidRPr="00A26EEB">
              <w:rPr>
                <w:rFonts w:ascii="Times New Roman" w:hAnsi="Times New Roman" w:cs="Times New Roman"/>
                <w:color w:val="000000"/>
                <w:sz w:val="18"/>
                <w:szCs w:val="18"/>
                <w:lang w:val="kk-KZ"/>
              </w:rPr>
              <w:t>М</w:t>
            </w:r>
            <w:proofErr w:type="spellStart"/>
            <w:proofErr w:type="gramEnd"/>
            <w:r w:rsidR="00DA4570" w:rsidRPr="00A26EEB">
              <w:rPr>
                <w:rFonts w:ascii="Times New Roman" w:hAnsi="Times New Roman" w:cs="Times New Roman"/>
                <w:color w:val="000000"/>
                <w:sz w:val="18"/>
                <w:szCs w:val="18"/>
              </w:rPr>
              <w:t>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Мочевины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R1-4x35ml, R2-2x18ml в оригинальных флаконах. 410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17</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17 600,00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B16B85">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299 200,00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28</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B16B85">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Общий белок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Общего белка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R-4x40ml в оригинальных флаконах. (</w:t>
            </w:r>
            <w:proofErr w:type="spellStart"/>
            <w:r w:rsidRPr="00A26EEB">
              <w:rPr>
                <w:rFonts w:ascii="Times New Roman" w:hAnsi="Times New Roman" w:cs="Times New Roman"/>
                <w:sz w:val="18"/>
                <w:szCs w:val="18"/>
              </w:rPr>
              <w:t>Биуретовый</w:t>
            </w:r>
            <w:proofErr w:type="spellEnd"/>
            <w:r w:rsidRPr="00A26EEB">
              <w:rPr>
                <w:rFonts w:ascii="Times New Roman" w:hAnsi="Times New Roman" w:cs="Times New Roman"/>
                <w:sz w:val="18"/>
                <w:szCs w:val="18"/>
              </w:rPr>
              <w:t xml:space="preserve"> метод). 730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B16B85" w:rsidRPr="00A26EEB" w:rsidRDefault="00B16B85"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13 100,00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B16B85" w:rsidP="00B16B85">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w:t>
            </w:r>
            <w:r w:rsidRPr="00A26EEB">
              <w:rPr>
                <w:rFonts w:ascii="Times New Roman" w:hAnsi="Times New Roman" w:cs="Times New Roman"/>
                <w:color w:val="000000"/>
                <w:sz w:val="18"/>
                <w:szCs w:val="18"/>
                <w:lang w:val="kk-KZ"/>
              </w:rPr>
              <w:t>13</w:t>
            </w:r>
            <w:r w:rsidR="00DA4570" w:rsidRPr="00A26EEB">
              <w:rPr>
                <w:rFonts w:ascii="Times New Roman" w:hAnsi="Times New Roman" w:cs="Times New Roman"/>
                <w:color w:val="000000"/>
                <w:sz w:val="18"/>
                <w:szCs w:val="18"/>
              </w:rPr>
              <w:t xml:space="preserve">1 000,00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29</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9906A1">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Общий холестерин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Общего холестерина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R-4x40ml в оригинальных флаконах.  (ТС) (конечная точка, </w:t>
            </w:r>
            <w:proofErr w:type="spellStart"/>
            <w:r w:rsidRPr="00A26EEB">
              <w:rPr>
                <w:rFonts w:ascii="Times New Roman" w:hAnsi="Times New Roman" w:cs="Times New Roman"/>
                <w:sz w:val="18"/>
                <w:szCs w:val="18"/>
              </w:rPr>
              <w:t>холестеролоксидаза-пероксидаза</w:t>
            </w:r>
            <w:proofErr w:type="spellEnd"/>
            <w:r w:rsidRPr="00A26EEB">
              <w:rPr>
                <w:rFonts w:ascii="Times New Roman" w:hAnsi="Times New Roman" w:cs="Times New Roman"/>
                <w:sz w:val="18"/>
                <w:szCs w:val="18"/>
              </w:rPr>
              <w:t>), 490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9906A1" w:rsidRPr="00A26EEB" w:rsidRDefault="009906A1" w:rsidP="00DA4570">
            <w:pPr>
              <w:jc w:val="center"/>
              <w:rPr>
                <w:rFonts w:ascii="Times New Roman" w:eastAsia="Times New Roman" w:hAnsi="Times New Roman" w:cs="Times New Roman"/>
                <w:bCs/>
                <w:color w:val="000000"/>
                <w:sz w:val="18"/>
                <w:szCs w:val="18"/>
                <w:lang w:val="kk-KZ" w:eastAsia="ru-RU"/>
              </w:rPr>
            </w:pPr>
          </w:p>
          <w:p w:rsidR="009906A1" w:rsidRPr="00A26EEB" w:rsidRDefault="009906A1" w:rsidP="00DA4570">
            <w:pPr>
              <w:jc w:val="center"/>
              <w:rPr>
                <w:rFonts w:ascii="Times New Roman" w:eastAsia="Times New Roman" w:hAnsi="Times New Roman" w:cs="Times New Roman"/>
                <w:bCs/>
                <w:color w:val="000000"/>
                <w:sz w:val="18"/>
                <w:szCs w:val="18"/>
                <w:lang w:val="kk-KZ" w:eastAsia="ru-RU"/>
              </w:rPr>
            </w:pPr>
          </w:p>
          <w:p w:rsidR="009906A1" w:rsidRPr="00A26EEB" w:rsidRDefault="009906A1"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15</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22 300,00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9906A1">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334 500,00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30</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9906A1">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Холестерин низкой плотности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w:t>
            </w:r>
            <w:proofErr w:type="spellStart"/>
            <w:r w:rsidRPr="00A26EEB">
              <w:rPr>
                <w:rFonts w:ascii="Times New Roman" w:hAnsi="Times New Roman" w:cs="Times New Roman"/>
                <w:sz w:val="18"/>
                <w:szCs w:val="18"/>
              </w:rPr>
              <w:t>Липоротеинов</w:t>
            </w:r>
            <w:proofErr w:type="spellEnd"/>
            <w:r w:rsidRPr="00A26EEB">
              <w:rPr>
                <w:rFonts w:ascii="Times New Roman" w:hAnsi="Times New Roman" w:cs="Times New Roman"/>
                <w:sz w:val="18"/>
                <w:szCs w:val="18"/>
              </w:rPr>
              <w:t xml:space="preserve"> низкой плотности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R1-1х40ml, R2-14ml в оригинальных флаконах. 155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9906A1" w:rsidRPr="00A26EEB" w:rsidRDefault="009906A1" w:rsidP="00DA4570">
            <w:pPr>
              <w:jc w:val="center"/>
              <w:rPr>
                <w:rFonts w:ascii="Times New Roman" w:eastAsia="Times New Roman" w:hAnsi="Times New Roman" w:cs="Times New Roman"/>
                <w:bCs/>
                <w:color w:val="000000"/>
                <w:sz w:val="18"/>
                <w:szCs w:val="18"/>
                <w:lang w:val="kk-KZ" w:eastAsia="ru-RU"/>
              </w:rPr>
            </w:pPr>
          </w:p>
          <w:p w:rsidR="009906A1" w:rsidRPr="00A26EEB" w:rsidRDefault="009906A1"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8</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61 000,00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9906A1">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488 000,00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31</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9906A1">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Холестерин высокой плотности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w:t>
            </w:r>
            <w:proofErr w:type="spellStart"/>
            <w:r w:rsidRPr="00A26EEB">
              <w:rPr>
                <w:rFonts w:ascii="Times New Roman" w:hAnsi="Times New Roman" w:cs="Times New Roman"/>
                <w:sz w:val="18"/>
                <w:szCs w:val="18"/>
              </w:rPr>
              <w:t>Липоротеинов</w:t>
            </w:r>
            <w:proofErr w:type="spellEnd"/>
            <w:r w:rsidRPr="00A26EEB">
              <w:rPr>
                <w:rFonts w:ascii="Times New Roman" w:hAnsi="Times New Roman" w:cs="Times New Roman"/>
                <w:sz w:val="18"/>
                <w:szCs w:val="18"/>
              </w:rPr>
              <w:t xml:space="preserve"> высокой плотности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R1-1х40ml, R2-14ml в </w:t>
            </w:r>
            <w:r w:rsidRPr="00A26EEB">
              <w:rPr>
                <w:rFonts w:ascii="Times New Roman" w:hAnsi="Times New Roman" w:cs="Times New Roman"/>
                <w:sz w:val="18"/>
                <w:szCs w:val="18"/>
              </w:rPr>
              <w:lastRenderedPageBreak/>
              <w:t>оригинальных флаконах. 155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9906A1" w:rsidRPr="00A26EEB" w:rsidRDefault="009906A1"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59 300,00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9906A1">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593 000,00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lastRenderedPageBreak/>
              <w:t>32</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Калибратор Липидов 5х1 мл</w:t>
            </w:r>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proofErr w:type="spellStart"/>
            <w:r w:rsidRPr="00A26EEB">
              <w:rPr>
                <w:rFonts w:ascii="Times New Roman" w:hAnsi="Times New Roman" w:cs="Times New Roman"/>
                <w:sz w:val="18"/>
                <w:szCs w:val="18"/>
              </w:rPr>
              <w:t>Лиофилизат</w:t>
            </w:r>
            <w:proofErr w:type="spellEnd"/>
            <w:r w:rsidRPr="00A26EEB">
              <w:rPr>
                <w:rFonts w:ascii="Times New Roman" w:hAnsi="Times New Roman" w:cs="Times New Roman"/>
                <w:sz w:val="18"/>
                <w:szCs w:val="18"/>
              </w:rPr>
              <w:t xml:space="preserve"> для приготовления 1 мл калибровочной сыворотки с известным содержанием APOA1,APOB, HDLC,LDLC. 5 флаконов.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Упаковка должна быть маркирована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9906A1" w:rsidRPr="00A26EEB" w:rsidRDefault="009906A1" w:rsidP="00DA4570">
            <w:pPr>
              <w:jc w:val="center"/>
              <w:rPr>
                <w:rFonts w:ascii="Times New Roman" w:eastAsia="Times New Roman" w:hAnsi="Times New Roman" w:cs="Times New Roman"/>
                <w:bCs/>
                <w:color w:val="000000"/>
                <w:sz w:val="18"/>
                <w:szCs w:val="18"/>
                <w:lang w:val="kk-KZ" w:eastAsia="ru-RU"/>
              </w:rPr>
            </w:pPr>
          </w:p>
          <w:p w:rsidR="009906A1" w:rsidRPr="00A26EEB" w:rsidRDefault="009906A1"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105 200,00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9906A1">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210 400,00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33</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154FDF">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Мочевая кислота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Набор для определения Мочевой кислоты в сыворотке крови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R1-4x40ml, R2-2x20ml в оригинальных флаконах. (UA) (</w:t>
            </w:r>
            <w:proofErr w:type="spellStart"/>
            <w:r w:rsidRPr="00A26EEB">
              <w:rPr>
                <w:rFonts w:ascii="Times New Roman" w:hAnsi="Times New Roman" w:cs="Times New Roman"/>
                <w:sz w:val="18"/>
                <w:szCs w:val="18"/>
              </w:rPr>
              <w:t>уриказно-пероксидазный</w:t>
            </w:r>
            <w:proofErr w:type="spellEnd"/>
            <w:r w:rsidRPr="00A26EEB">
              <w:rPr>
                <w:rFonts w:ascii="Times New Roman" w:hAnsi="Times New Roman" w:cs="Times New Roman"/>
                <w:sz w:val="18"/>
                <w:szCs w:val="18"/>
              </w:rPr>
              <w:t xml:space="preserve"> метод), 565 опр.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25 400,00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154FDF">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76 200,00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34</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154FDF">
            <w:pPr>
              <w:rPr>
                <w:rFonts w:ascii="Times New Roman" w:hAnsi="Times New Roman" w:cs="Times New Roman"/>
                <w:color w:val="000000"/>
                <w:sz w:val="18"/>
                <w:szCs w:val="18"/>
                <w:lang w:val="en-US"/>
              </w:rPr>
            </w:pPr>
            <w:proofErr w:type="spellStart"/>
            <w:r w:rsidRPr="00A26EEB">
              <w:rPr>
                <w:rFonts w:ascii="Times New Roman" w:hAnsi="Times New Roman" w:cs="Times New Roman"/>
                <w:color w:val="000000"/>
                <w:sz w:val="18"/>
                <w:szCs w:val="18"/>
              </w:rPr>
              <w:t>Мультикалибратор</w:t>
            </w:r>
            <w:proofErr w:type="spellEnd"/>
            <w:r w:rsidRPr="00A26EEB">
              <w:rPr>
                <w:rFonts w:ascii="Times New Roman" w:hAnsi="Times New Roman" w:cs="Times New Roman"/>
                <w:color w:val="000000"/>
                <w:sz w:val="18"/>
                <w:szCs w:val="18"/>
                <w:lang w:val="en-US"/>
              </w:rPr>
              <w:t xml:space="preserve"> </w:t>
            </w:r>
            <w:proofErr w:type="spellStart"/>
            <w:r w:rsidRPr="00A26EEB">
              <w:rPr>
                <w:rFonts w:ascii="Times New Roman" w:hAnsi="Times New Roman" w:cs="Times New Roman"/>
                <w:color w:val="000000"/>
                <w:sz w:val="18"/>
                <w:szCs w:val="18"/>
                <w:lang w:val="en-US"/>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proofErr w:type="spellStart"/>
            <w:r w:rsidRPr="00A26EEB">
              <w:rPr>
                <w:rFonts w:ascii="Times New Roman" w:hAnsi="Times New Roman" w:cs="Times New Roman"/>
                <w:sz w:val="18"/>
                <w:szCs w:val="18"/>
              </w:rPr>
              <w:t>Лиофилизат</w:t>
            </w:r>
            <w:proofErr w:type="spellEnd"/>
            <w:r w:rsidRPr="00A26EEB">
              <w:rPr>
                <w:rFonts w:ascii="Times New Roman" w:hAnsi="Times New Roman" w:cs="Times New Roman"/>
                <w:sz w:val="18"/>
                <w:szCs w:val="18"/>
                <w:lang w:val="en-US"/>
              </w:rPr>
              <w:t xml:space="preserve"> </w:t>
            </w:r>
            <w:r w:rsidRPr="00A26EEB">
              <w:rPr>
                <w:rFonts w:ascii="Times New Roman" w:hAnsi="Times New Roman" w:cs="Times New Roman"/>
                <w:sz w:val="18"/>
                <w:szCs w:val="18"/>
              </w:rPr>
              <w:t>для</w:t>
            </w:r>
            <w:r w:rsidRPr="00A26EEB">
              <w:rPr>
                <w:rFonts w:ascii="Times New Roman" w:hAnsi="Times New Roman" w:cs="Times New Roman"/>
                <w:sz w:val="18"/>
                <w:szCs w:val="18"/>
                <w:lang w:val="en-US"/>
              </w:rPr>
              <w:t xml:space="preserve"> </w:t>
            </w:r>
            <w:r w:rsidRPr="00A26EEB">
              <w:rPr>
                <w:rFonts w:ascii="Times New Roman" w:hAnsi="Times New Roman" w:cs="Times New Roman"/>
                <w:sz w:val="18"/>
                <w:szCs w:val="18"/>
              </w:rPr>
              <w:t>приготовления</w:t>
            </w:r>
            <w:r w:rsidRPr="00A26EEB">
              <w:rPr>
                <w:rFonts w:ascii="Times New Roman" w:hAnsi="Times New Roman" w:cs="Times New Roman"/>
                <w:sz w:val="18"/>
                <w:szCs w:val="18"/>
                <w:lang w:val="en-US"/>
              </w:rPr>
              <w:t xml:space="preserve"> 3 </w:t>
            </w:r>
            <w:r w:rsidRPr="00A26EEB">
              <w:rPr>
                <w:rFonts w:ascii="Times New Roman" w:hAnsi="Times New Roman" w:cs="Times New Roman"/>
                <w:sz w:val="18"/>
                <w:szCs w:val="18"/>
              </w:rPr>
              <w:t>мл</w:t>
            </w:r>
            <w:r w:rsidRPr="00A26EEB">
              <w:rPr>
                <w:rFonts w:ascii="Times New Roman" w:hAnsi="Times New Roman" w:cs="Times New Roman"/>
                <w:sz w:val="18"/>
                <w:szCs w:val="18"/>
                <w:lang w:val="en-US"/>
              </w:rPr>
              <w:t xml:space="preserve"> </w:t>
            </w:r>
            <w:r w:rsidRPr="00A26EEB">
              <w:rPr>
                <w:rFonts w:ascii="Times New Roman" w:hAnsi="Times New Roman" w:cs="Times New Roman"/>
                <w:sz w:val="18"/>
                <w:szCs w:val="18"/>
              </w:rPr>
              <w:t>калибровочной</w:t>
            </w:r>
            <w:r w:rsidRPr="00A26EEB">
              <w:rPr>
                <w:rFonts w:ascii="Times New Roman" w:hAnsi="Times New Roman" w:cs="Times New Roman"/>
                <w:sz w:val="18"/>
                <w:szCs w:val="18"/>
                <w:lang w:val="en-US"/>
              </w:rPr>
              <w:t xml:space="preserve"> </w:t>
            </w:r>
            <w:r w:rsidRPr="00A26EEB">
              <w:rPr>
                <w:rFonts w:ascii="Times New Roman" w:hAnsi="Times New Roman" w:cs="Times New Roman"/>
                <w:sz w:val="18"/>
                <w:szCs w:val="18"/>
              </w:rPr>
              <w:t>сыворотки</w:t>
            </w:r>
            <w:r w:rsidRPr="00A26EEB">
              <w:rPr>
                <w:rFonts w:ascii="Times New Roman" w:hAnsi="Times New Roman" w:cs="Times New Roman"/>
                <w:sz w:val="18"/>
                <w:szCs w:val="18"/>
                <w:lang w:val="en-US"/>
              </w:rPr>
              <w:t xml:space="preserve"> </w:t>
            </w:r>
            <w:r w:rsidRPr="00A26EEB">
              <w:rPr>
                <w:rFonts w:ascii="Times New Roman" w:hAnsi="Times New Roman" w:cs="Times New Roman"/>
                <w:sz w:val="18"/>
                <w:szCs w:val="18"/>
              </w:rPr>
              <w:t>с</w:t>
            </w:r>
            <w:r w:rsidRPr="00A26EEB">
              <w:rPr>
                <w:rFonts w:ascii="Times New Roman" w:hAnsi="Times New Roman" w:cs="Times New Roman"/>
                <w:sz w:val="18"/>
                <w:szCs w:val="18"/>
                <w:lang w:val="en-US"/>
              </w:rPr>
              <w:t xml:space="preserve"> </w:t>
            </w:r>
            <w:r w:rsidRPr="00A26EEB">
              <w:rPr>
                <w:rFonts w:ascii="Times New Roman" w:hAnsi="Times New Roman" w:cs="Times New Roman"/>
                <w:sz w:val="18"/>
                <w:szCs w:val="18"/>
              </w:rPr>
              <w:t>известным</w:t>
            </w:r>
            <w:r w:rsidRPr="00A26EEB">
              <w:rPr>
                <w:rFonts w:ascii="Times New Roman" w:hAnsi="Times New Roman" w:cs="Times New Roman"/>
                <w:sz w:val="18"/>
                <w:szCs w:val="18"/>
                <w:lang w:val="en-US"/>
              </w:rPr>
              <w:t xml:space="preserve"> </w:t>
            </w:r>
            <w:r w:rsidRPr="00A26EEB">
              <w:rPr>
                <w:rFonts w:ascii="Times New Roman" w:hAnsi="Times New Roman" w:cs="Times New Roman"/>
                <w:sz w:val="18"/>
                <w:szCs w:val="18"/>
              </w:rPr>
              <w:t>содержанием</w:t>
            </w:r>
            <w:r w:rsidRPr="00A26EEB">
              <w:rPr>
                <w:rFonts w:ascii="Times New Roman" w:hAnsi="Times New Roman" w:cs="Times New Roman"/>
                <w:sz w:val="18"/>
                <w:szCs w:val="18"/>
                <w:lang w:val="en-US"/>
              </w:rPr>
              <w:t xml:space="preserve"> ALB, ALP, ALT, AMY, AST, DBVOX, TB-VOX, Ca, TC, CK, </w:t>
            </w:r>
            <w:proofErr w:type="spellStart"/>
            <w:r w:rsidRPr="00A26EEB">
              <w:rPr>
                <w:rFonts w:ascii="Times New Roman" w:hAnsi="Times New Roman" w:cs="Times New Roman"/>
                <w:sz w:val="18"/>
                <w:szCs w:val="18"/>
                <w:lang w:val="en-US"/>
              </w:rPr>
              <w:t>Crea-Jaff</w:t>
            </w:r>
            <w:proofErr w:type="spellEnd"/>
            <w:r w:rsidRPr="00A26EEB">
              <w:rPr>
                <w:rFonts w:ascii="Times New Roman" w:hAnsi="Times New Roman" w:cs="Times New Roman"/>
                <w:sz w:val="18"/>
                <w:szCs w:val="18"/>
                <w:lang w:val="en-US"/>
              </w:rPr>
              <w:t xml:space="preserve">, </w:t>
            </w:r>
            <w:proofErr w:type="spellStart"/>
            <w:r w:rsidRPr="00A26EEB">
              <w:rPr>
                <w:rFonts w:ascii="Times New Roman" w:hAnsi="Times New Roman" w:cs="Times New Roman"/>
                <w:sz w:val="18"/>
                <w:szCs w:val="18"/>
                <w:lang w:val="en-US"/>
              </w:rPr>
              <w:t>Crea</w:t>
            </w:r>
            <w:proofErr w:type="spellEnd"/>
            <w:r w:rsidRPr="00A26EEB">
              <w:rPr>
                <w:rFonts w:ascii="Times New Roman" w:hAnsi="Times New Roman" w:cs="Times New Roman"/>
                <w:sz w:val="18"/>
                <w:szCs w:val="18"/>
                <w:lang w:val="en-US"/>
              </w:rPr>
              <w:t xml:space="preserve">-S, GLU-O, GGT, LDH-L, Mg, P, TP, TG, Urea, UA, CHE. </w:t>
            </w:r>
            <w:r w:rsidRPr="00A26EEB">
              <w:rPr>
                <w:rFonts w:ascii="Times New Roman" w:hAnsi="Times New Roman" w:cs="Times New Roman"/>
                <w:sz w:val="18"/>
                <w:szCs w:val="18"/>
              </w:rPr>
              <w:t xml:space="preserve">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10 флаконов. Упаковка должна быть маркирована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137 600,00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154FDF">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137 600,00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35</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154FDF">
            <w:pPr>
              <w:rPr>
                <w:rFonts w:ascii="Times New Roman" w:hAnsi="Times New Roman" w:cs="Times New Roman"/>
                <w:color w:val="000000"/>
                <w:sz w:val="18"/>
                <w:szCs w:val="18"/>
                <w:lang w:val="en-US"/>
              </w:rPr>
            </w:pPr>
            <w:r w:rsidRPr="00A26EEB">
              <w:rPr>
                <w:rFonts w:ascii="Times New Roman" w:hAnsi="Times New Roman" w:cs="Times New Roman"/>
                <w:color w:val="000000"/>
                <w:sz w:val="18"/>
                <w:szCs w:val="18"/>
              </w:rPr>
              <w:t>Моющий</w:t>
            </w:r>
            <w:r w:rsidRPr="00A26EEB">
              <w:rPr>
                <w:rFonts w:ascii="Times New Roman" w:hAnsi="Times New Roman" w:cs="Times New Roman"/>
                <w:color w:val="000000"/>
                <w:sz w:val="18"/>
                <w:szCs w:val="18"/>
                <w:lang w:val="en-US"/>
              </w:rPr>
              <w:t xml:space="preserve"> CD 80 </w:t>
            </w:r>
            <w:proofErr w:type="spellStart"/>
            <w:r w:rsidRPr="00A26EEB">
              <w:rPr>
                <w:rFonts w:ascii="Times New Roman" w:hAnsi="Times New Roman" w:cs="Times New Roman"/>
                <w:color w:val="000000"/>
                <w:sz w:val="18"/>
                <w:szCs w:val="18"/>
                <w:lang w:val="en-US"/>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r w:rsidRPr="00A26EEB">
              <w:rPr>
                <w:rFonts w:ascii="Times New Roman" w:hAnsi="Times New Roman" w:cs="Times New Roman"/>
                <w:sz w:val="18"/>
                <w:szCs w:val="18"/>
              </w:rPr>
              <w:t xml:space="preserve">Концентрат для приготовления моющего раствора для кювет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1 л. Набор должен быть маркирован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25</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41 500,00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154FDF">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1 037 500,00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36</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154FDF">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МультиКонтроль</w:t>
            </w:r>
            <w:proofErr w:type="spellEnd"/>
            <w:r w:rsidRPr="00A26EEB">
              <w:rPr>
                <w:rFonts w:ascii="Times New Roman" w:hAnsi="Times New Roman" w:cs="Times New Roman"/>
                <w:color w:val="000000"/>
                <w:sz w:val="18"/>
                <w:szCs w:val="18"/>
              </w:rPr>
              <w:t xml:space="preserve"> </w:t>
            </w:r>
            <w:proofErr w:type="gramStart"/>
            <w:r w:rsidRPr="00A26EEB">
              <w:rPr>
                <w:rFonts w:ascii="Times New Roman" w:hAnsi="Times New Roman" w:cs="Times New Roman"/>
                <w:color w:val="000000"/>
                <w:sz w:val="18"/>
                <w:szCs w:val="18"/>
              </w:rPr>
              <w:t>Клин</w:t>
            </w:r>
            <w:proofErr w:type="gramEnd"/>
            <w:r w:rsidRPr="00A26EEB">
              <w:rPr>
                <w:rFonts w:ascii="Times New Roman" w:hAnsi="Times New Roman" w:cs="Times New Roman"/>
                <w:color w:val="000000"/>
                <w:sz w:val="18"/>
                <w:szCs w:val="18"/>
              </w:rPr>
              <w:t xml:space="preserve"> Чем уровень 1,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proofErr w:type="spellStart"/>
            <w:r w:rsidRPr="00A26EEB">
              <w:rPr>
                <w:rFonts w:ascii="Times New Roman" w:hAnsi="Times New Roman" w:cs="Times New Roman"/>
                <w:sz w:val="18"/>
                <w:szCs w:val="18"/>
              </w:rPr>
              <w:t>Лиофилизат</w:t>
            </w:r>
            <w:proofErr w:type="spellEnd"/>
            <w:r w:rsidRPr="00A26EEB">
              <w:rPr>
                <w:rFonts w:ascii="Times New Roman" w:hAnsi="Times New Roman" w:cs="Times New Roman"/>
                <w:sz w:val="18"/>
                <w:szCs w:val="18"/>
              </w:rPr>
              <w:t xml:space="preserve"> для приготовления 5 мл контрольной сыворотки с известным нормальным содержанием ALB; ALP; ALT; AMY; AST; DB-DSA; DB-VOX;  TB-DSA;  TB-VOX;  </w:t>
            </w:r>
            <w:proofErr w:type="spellStart"/>
            <w:r w:rsidRPr="00A26EEB">
              <w:rPr>
                <w:rFonts w:ascii="Times New Roman" w:hAnsi="Times New Roman" w:cs="Times New Roman"/>
                <w:sz w:val="18"/>
                <w:szCs w:val="18"/>
              </w:rPr>
              <w:t>Ca</w:t>
            </w:r>
            <w:proofErr w:type="spellEnd"/>
            <w:r w:rsidRPr="00A26EEB">
              <w:rPr>
                <w:rFonts w:ascii="Times New Roman" w:hAnsi="Times New Roman" w:cs="Times New Roman"/>
                <w:sz w:val="18"/>
                <w:szCs w:val="18"/>
              </w:rPr>
              <w:t xml:space="preserve">;  TC;  CK; </w:t>
            </w:r>
            <w:proofErr w:type="spellStart"/>
            <w:r w:rsidRPr="00A26EEB">
              <w:rPr>
                <w:rFonts w:ascii="Times New Roman" w:hAnsi="Times New Roman" w:cs="Times New Roman"/>
                <w:sz w:val="18"/>
                <w:szCs w:val="18"/>
              </w:rPr>
              <w:t>Crea</w:t>
            </w:r>
            <w:proofErr w:type="spellEnd"/>
            <w:r w:rsidRPr="00A26EEB">
              <w:rPr>
                <w:rFonts w:ascii="Times New Roman" w:hAnsi="Times New Roman" w:cs="Times New Roman"/>
                <w:sz w:val="18"/>
                <w:szCs w:val="18"/>
              </w:rPr>
              <w:t xml:space="preserve">-S;  GLU-HK;  GLU-O;  GGT;  HBDH;  </w:t>
            </w:r>
            <w:proofErr w:type="spellStart"/>
            <w:r w:rsidRPr="00A26EEB">
              <w:rPr>
                <w:rFonts w:ascii="Times New Roman" w:hAnsi="Times New Roman" w:cs="Times New Roman"/>
                <w:sz w:val="18"/>
                <w:szCs w:val="18"/>
              </w:rPr>
              <w:t>IgA</w:t>
            </w:r>
            <w:proofErr w:type="spellEnd"/>
            <w:r w:rsidRPr="00A26EEB">
              <w:rPr>
                <w:rFonts w:ascii="Times New Roman" w:hAnsi="Times New Roman" w:cs="Times New Roman"/>
                <w:sz w:val="18"/>
                <w:szCs w:val="18"/>
              </w:rPr>
              <w:t xml:space="preserve">;  </w:t>
            </w:r>
            <w:proofErr w:type="spellStart"/>
            <w:r w:rsidRPr="00A26EEB">
              <w:rPr>
                <w:rFonts w:ascii="Times New Roman" w:hAnsi="Times New Roman" w:cs="Times New Roman"/>
                <w:sz w:val="18"/>
                <w:szCs w:val="18"/>
              </w:rPr>
              <w:t>IgG</w:t>
            </w:r>
            <w:proofErr w:type="spellEnd"/>
            <w:r w:rsidRPr="00A26EEB">
              <w:rPr>
                <w:rFonts w:ascii="Times New Roman" w:hAnsi="Times New Roman" w:cs="Times New Roman"/>
                <w:sz w:val="18"/>
                <w:szCs w:val="18"/>
              </w:rPr>
              <w:t xml:space="preserve">;  </w:t>
            </w:r>
            <w:proofErr w:type="spellStart"/>
            <w:r w:rsidRPr="00A26EEB">
              <w:rPr>
                <w:rFonts w:ascii="Times New Roman" w:hAnsi="Times New Roman" w:cs="Times New Roman"/>
                <w:sz w:val="18"/>
                <w:szCs w:val="18"/>
              </w:rPr>
              <w:t>IgM</w:t>
            </w:r>
            <w:proofErr w:type="spellEnd"/>
            <w:r w:rsidRPr="00A26EEB">
              <w:rPr>
                <w:rFonts w:ascii="Times New Roman" w:hAnsi="Times New Roman" w:cs="Times New Roman"/>
                <w:sz w:val="18"/>
                <w:szCs w:val="18"/>
              </w:rPr>
              <w:t xml:space="preserve">;  LDH;  </w:t>
            </w:r>
            <w:proofErr w:type="spellStart"/>
            <w:r w:rsidRPr="00A26EEB">
              <w:rPr>
                <w:rFonts w:ascii="Times New Roman" w:hAnsi="Times New Roman" w:cs="Times New Roman"/>
                <w:sz w:val="18"/>
                <w:szCs w:val="18"/>
              </w:rPr>
              <w:t>Mg</w:t>
            </w:r>
            <w:proofErr w:type="spellEnd"/>
            <w:r w:rsidRPr="00A26EEB">
              <w:rPr>
                <w:rFonts w:ascii="Times New Roman" w:hAnsi="Times New Roman" w:cs="Times New Roman"/>
                <w:sz w:val="18"/>
                <w:szCs w:val="18"/>
              </w:rPr>
              <w:t xml:space="preserve">;  P;  TP;  TG;  </w:t>
            </w:r>
            <w:proofErr w:type="spellStart"/>
            <w:r w:rsidRPr="00A26EEB">
              <w:rPr>
                <w:rFonts w:ascii="Times New Roman" w:hAnsi="Times New Roman" w:cs="Times New Roman"/>
                <w:sz w:val="18"/>
                <w:szCs w:val="18"/>
              </w:rPr>
              <w:t>Urea</w:t>
            </w:r>
            <w:proofErr w:type="spellEnd"/>
            <w:r w:rsidRPr="00A26EEB">
              <w:rPr>
                <w:rFonts w:ascii="Times New Roman" w:hAnsi="Times New Roman" w:cs="Times New Roman"/>
                <w:sz w:val="18"/>
                <w:szCs w:val="18"/>
              </w:rPr>
              <w:t xml:space="preserve">;  UA; </w:t>
            </w:r>
            <w:proofErr w:type="spellStart"/>
            <w:r w:rsidRPr="00A26EEB">
              <w:rPr>
                <w:rFonts w:ascii="Times New Roman" w:hAnsi="Times New Roman" w:cs="Times New Roman"/>
                <w:sz w:val="18"/>
                <w:szCs w:val="18"/>
              </w:rPr>
              <w:t>Fe</w:t>
            </w:r>
            <w:proofErr w:type="spellEnd"/>
            <w:r w:rsidRPr="00A26EEB">
              <w:rPr>
                <w:rFonts w:ascii="Times New Roman" w:hAnsi="Times New Roman" w:cs="Times New Roman"/>
                <w:sz w:val="18"/>
                <w:szCs w:val="18"/>
              </w:rPr>
              <w:t xml:space="preserve">; CHE; LIP; </w:t>
            </w:r>
            <w:proofErr w:type="spellStart"/>
            <w:r w:rsidRPr="00A26EEB">
              <w:rPr>
                <w:rFonts w:ascii="Times New Roman" w:hAnsi="Times New Roman" w:cs="Times New Roman"/>
                <w:sz w:val="18"/>
                <w:szCs w:val="18"/>
              </w:rPr>
              <w:t>Na</w:t>
            </w:r>
            <w:proofErr w:type="spellEnd"/>
            <w:r w:rsidRPr="00A26EEB">
              <w:rPr>
                <w:rFonts w:ascii="Times New Roman" w:hAnsi="Times New Roman" w:cs="Times New Roman"/>
                <w:sz w:val="18"/>
                <w:szCs w:val="18"/>
              </w:rPr>
              <w:t xml:space="preserve">+; K+; </w:t>
            </w:r>
            <w:proofErr w:type="spellStart"/>
            <w:r w:rsidRPr="00A26EEB">
              <w:rPr>
                <w:rFonts w:ascii="Times New Roman" w:hAnsi="Times New Roman" w:cs="Times New Roman"/>
                <w:sz w:val="18"/>
                <w:szCs w:val="18"/>
              </w:rPr>
              <w:t>Cl</w:t>
            </w:r>
            <w:proofErr w:type="spellEnd"/>
            <w:r w:rsidRPr="00A26EEB">
              <w:rPr>
                <w:rFonts w:ascii="Times New Roman" w:hAnsi="Times New Roman" w:cs="Times New Roman"/>
                <w:sz w:val="18"/>
                <w:szCs w:val="18"/>
              </w:rPr>
              <w:t xml:space="preserve">-; C3; C4; CRP; HS-CRP; HDL-C; LDL-C; Apo-A1; </w:t>
            </w:r>
            <w:proofErr w:type="spellStart"/>
            <w:r w:rsidRPr="00A26EEB">
              <w:rPr>
                <w:rFonts w:ascii="Times New Roman" w:hAnsi="Times New Roman" w:cs="Times New Roman"/>
                <w:sz w:val="18"/>
                <w:szCs w:val="18"/>
              </w:rPr>
              <w:t>Apo</w:t>
            </w:r>
            <w:proofErr w:type="spellEnd"/>
            <w:r w:rsidRPr="00A26EEB">
              <w:rPr>
                <w:rFonts w:ascii="Times New Roman" w:hAnsi="Times New Roman" w:cs="Times New Roman"/>
                <w:sz w:val="18"/>
                <w:szCs w:val="18"/>
              </w:rPr>
              <w:t xml:space="preserve">-B; PA; CK-MB; ASO; TRF; FER; UIBC.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w:t>
            </w:r>
            <w:r w:rsidRPr="00A26EEB">
              <w:rPr>
                <w:rFonts w:ascii="Times New Roman" w:hAnsi="Times New Roman" w:cs="Times New Roman"/>
                <w:sz w:val="18"/>
                <w:szCs w:val="18"/>
              </w:rPr>
              <w:lastRenderedPageBreak/>
              <w:t>6 флаконов. Упаковка должна быть маркирована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131 800,00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154FDF">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  263 600,00   </w:t>
            </w:r>
          </w:p>
        </w:tc>
      </w:tr>
      <w:tr w:rsidR="00DA4570"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DA4570" w:rsidRPr="00A26EEB" w:rsidRDefault="00DA4570"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lastRenderedPageBreak/>
              <w:t>37</w:t>
            </w:r>
          </w:p>
        </w:tc>
        <w:tc>
          <w:tcPr>
            <w:tcW w:w="1417" w:type="dxa"/>
            <w:tcBorders>
              <w:top w:val="nil"/>
              <w:left w:val="nil"/>
              <w:bottom w:val="single" w:sz="4" w:space="0" w:color="auto"/>
              <w:right w:val="single" w:sz="4" w:space="0" w:color="auto"/>
            </w:tcBorders>
            <w:shd w:val="clear" w:color="auto" w:fill="auto"/>
            <w:noWrap/>
            <w:vAlign w:val="bottom"/>
          </w:tcPr>
          <w:p w:rsidR="00DA4570" w:rsidRPr="00A26EEB" w:rsidRDefault="00DA4570" w:rsidP="00154FDF">
            <w:pPr>
              <w:rPr>
                <w:rFonts w:ascii="Times New Roman" w:hAnsi="Times New Roman" w:cs="Times New Roman"/>
                <w:color w:val="000000"/>
                <w:sz w:val="18"/>
                <w:szCs w:val="18"/>
              </w:rPr>
            </w:pPr>
            <w:proofErr w:type="spellStart"/>
            <w:r w:rsidRPr="00A26EEB">
              <w:rPr>
                <w:rFonts w:ascii="Times New Roman" w:hAnsi="Times New Roman" w:cs="Times New Roman"/>
                <w:color w:val="000000"/>
                <w:sz w:val="18"/>
                <w:szCs w:val="18"/>
              </w:rPr>
              <w:t>МультиКонтроль</w:t>
            </w:r>
            <w:proofErr w:type="spellEnd"/>
            <w:r w:rsidRPr="00A26EEB">
              <w:rPr>
                <w:rFonts w:ascii="Times New Roman" w:hAnsi="Times New Roman" w:cs="Times New Roman"/>
                <w:color w:val="000000"/>
                <w:sz w:val="18"/>
                <w:szCs w:val="18"/>
              </w:rPr>
              <w:t xml:space="preserve"> </w:t>
            </w:r>
            <w:proofErr w:type="gramStart"/>
            <w:r w:rsidRPr="00A26EEB">
              <w:rPr>
                <w:rFonts w:ascii="Times New Roman" w:hAnsi="Times New Roman" w:cs="Times New Roman"/>
                <w:color w:val="000000"/>
                <w:sz w:val="18"/>
                <w:szCs w:val="18"/>
              </w:rPr>
              <w:t>Клин</w:t>
            </w:r>
            <w:proofErr w:type="gramEnd"/>
            <w:r w:rsidRPr="00A26EEB">
              <w:rPr>
                <w:rFonts w:ascii="Times New Roman" w:hAnsi="Times New Roman" w:cs="Times New Roman"/>
                <w:color w:val="000000"/>
                <w:sz w:val="18"/>
                <w:szCs w:val="18"/>
              </w:rPr>
              <w:t xml:space="preserve"> Чем уровень 2, </w:t>
            </w:r>
            <w:proofErr w:type="spellStart"/>
            <w:r w:rsidRPr="00A26EEB">
              <w:rPr>
                <w:rFonts w:ascii="Times New Roman" w:hAnsi="Times New Roman" w:cs="Times New Roman"/>
                <w:color w:val="000000"/>
                <w:sz w:val="18"/>
                <w:szCs w:val="18"/>
              </w:rPr>
              <w:t>Mindray</w:t>
            </w:r>
            <w:proofErr w:type="spellEnd"/>
          </w:p>
        </w:tc>
        <w:tc>
          <w:tcPr>
            <w:tcW w:w="3686" w:type="dxa"/>
            <w:tcBorders>
              <w:top w:val="nil"/>
              <w:left w:val="nil"/>
              <w:bottom w:val="single" w:sz="4" w:space="0" w:color="auto"/>
              <w:right w:val="single" w:sz="4" w:space="0" w:color="auto"/>
            </w:tcBorders>
            <w:shd w:val="clear" w:color="auto" w:fill="auto"/>
            <w:noWrap/>
          </w:tcPr>
          <w:p w:rsidR="00DA4570" w:rsidRPr="00A26EEB" w:rsidRDefault="00DA4570">
            <w:pPr>
              <w:jc w:val="both"/>
              <w:rPr>
                <w:rFonts w:ascii="Times New Roman" w:hAnsi="Times New Roman" w:cs="Times New Roman"/>
                <w:sz w:val="18"/>
                <w:szCs w:val="18"/>
              </w:rPr>
            </w:pPr>
            <w:proofErr w:type="spellStart"/>
            <w:r w:rsidRPr="00A26EEB">
              <w:rPr>
                <w:rFonts w:ascii="Times New Roman" w:hAnsi="Times New Roman" w:cs="Times New Roman"/>
                <w:sz w:val="18"/>
                <w:szCs w:val="18"/>
              </w:rPr>
              <w:t>Лиофилизат</w:t>
            </w:r>
            <w:proofErr w:type="spellEnd"/>
            <w:r w:rsidRPr="00A26EEB">
              <w:rPr>
                <w:rFonts w:ascii="Times New Roman" w:hAnsi="Times New Roman" w:cs="Times New Roman"/>
                <w:sz w:val="18"/>
                <w:szCs w:val="18"/>
              </w:rPr>
              <w:t xml:space="preserve"> для приготовления 5 мл контрольной сыворотки с известным патологическим содержанием ALB; ALP; ALT; AMY; AST; DB-DSA;  DB-VOX;  TB-DSA;  TB-VOX;  </w:t>
            </w:r>
            <w:proofErr w:type="spellStart"/>
            <w:r w:rsidRPr="00A26EEB">
              <w:rPr>
                <w:rFonts w:ascii="Times New Roman" w:hAnsi="Times New Roman" w:cs="Times New Roman"/>
                <w:sz w:val="18"/>
                <w:szCs w:val="18"/>
              </w:rPr>
              <w:t>Ca</w:t>
            </w:r>
            <w:proofErr w:type="spellEnd"/>
            <w:r w:rsidRPr="00A26EEB">
              <w:rPr>
                <w:rFonts w:ascii="Times New Roman" w:hAnsi="Times New Roman" w:cs="Times New Roman"/>
                <w:sz w:val="18"/>
                <w:szCs w:val="18"/>
              </w:rPr>
              <w:t xml:space="preserve">;  TC;  CK; </w:t>
            </w:r>
            <w:proofErr w:type="spellStart"/>
            <w:r w:rsidRPr="00A26EEB">
              <w:rPr>
                <w:rFonts w:ascii="Times New Roman" w:hAnsi="Times New Roman" w:cs="Times New Roman"/>
                <w:sz w:val="18"/>
                <w:szCs w:val="18"/>
              </w:rPr>
              <w:t>Crea</w:t>
            </w:r>
            <w:proofErr w:type="spellEnd"/>
            <w:r w:rsidRPr="00A26EEB">
              <w:rPr>
                <w:rFonts w:ascii="Times New Roman" w:hAnsi="Times New Roman" w:cs="Times New Roman"/>
                <w:sz w:val="18"/>
                <w:szCs w:val="18"/>
              </w:rPr>
              <w:t xml:space="preserve">-S;  GLU-HK;  GLU-O;  GGT;  HBDH;  </w:t>
            </w:r>
            <w:proofErr w:type="spellStart"/>
            <w:r w:rsidRPr="00A26EEB">
              <w:rPr>
                <w:rFonts w:ascii="Times New Roman" w:hAnsi="Times New Roman" w:cs="Times New Roman"/>
                <w:sz w:val="18"/>
                <w:szCs w:val="18"/>
              </w:rPr>
              <w:t>IgA</w:t>
            </w:r>
            <w:proofErr w:type="spellEnd"/>
            <w:r w:rsidRPr="00A26EEB">
              <w:rPr>
                <w:rFonts w:ascii="Times New Roman" w:hAnsi="Times New Roman" w:cs="Times New Roman"/>
                <w:sz w:val="18"/>
                <w:szCs w:val="18"/>
              </w:rPr>
              <w:t xml:space="preserve">;  </w:t>
            </w:r>
            <w:proofErr w:type="spellStart"/>
            <w:r w:rsidRPr="00A26EEB">
              <w:rPr>
                <w:rFonts w:ascii="Times New Roman" w:hAnsi="Times New Roman" w:cs="Times New Roman"/>
                <w:sz w:val="18"/>
                <w:szCs w:val="18"/>
              </w:rPr>
              <w:t>IgG</w:t>
            </w:r>
            <w:proofErr w:type="spellEnd"/>
            <w:r w:rsidRPr="00A26EEB">
              <w:rPr>
                <w:rFonts w:ascii="Times New Roman" w:hAnsi="Times New Roman" w:cs="Times New Roman"/>
                <w:sz w:val="18"/>
                <w:szCs w:val="18"/>
              </w:rPr>
              <w:t xml:space="preserve">;  </w:t>
            </w:r>
            <w:proofErr w:type="spellStart"/>
            <w:r w:rsidRPr="00A26EEB">
              <w:rPr>
                <w:rFonts w:ascii="Times New Roman" w:hAnsi="Times New Roman" w:cs="Times New Roman"/>
                <w:sz w:val="18"/>
                <w:szCs w:val="18"/>
              </w:rPr>
              <w:t>IgM</w:t>
            </w:r>
            <w:proofErr w:type="spellEnd"/>
            <w:r w:rsidRPr="00A26EEB">
              <w:rPr>
                <w:rFonts w:ascii="Times New Roman" w:hAnsi="Times New Roman" w:cs="Times New Roman"/>
                <w:sz w:val="18"/>
                <w:szCs w:val="18"/>
              </w:rPr>
              <w:t xml:space="preserve">;  LDH;  </w:t>
            </w:r>
            <w:proofErr w:type="spellStart"/>
            <w:r w:rsidRPr="00A26EEB">
              <w:rPr>
                <w:rFonts w:ascii="Times New Roman" w:hAnsi="Times New Roman" w:cs="Times New Roman"/>
                <w:sz w:val="18"/>
                <w:szCs w:val="18"/>
              </w:rPr>
              <w:t>Mg</w:t>
            </w:r>
            <w:proofErr w:type="spellEnd"/>
            <w:r w:rsidRPr="00A26EEB">
              <w:rPr>
                <w:rFonts w:ascii="Times New Roman" w:hAnsi="Times New Roman" w:cs="Times New Roman"/>
                <w:sz w:val="18"/>
                <w:szCs w:val="18"/>
              </w:rPr>
              <w:t xml:space="preserve">;  P;  TP;  TG;  </w:t>
            </w:r>
            <w:proofErr w:type="spellStart"/>
            <w:r w:rsidRPr="00A26EEB">
              <w:rPr>
                <w:rFonts w:ascii="Times New Roman" w:hAnsi="Times New Roman" w:cs="Times New Roman"/>
                <w:sz w:val="18"/>
                <w:szCs w:val="18"/>
              </w:rPr>
              <w:t>Urea</w:t>
            </w:r>
            <w:proofErr w:type="spellEnd"/>
            <w:r w:rsidRPr="00A26EEB">
              <w:rPr>
                <w:rFonts w:ascii="Times New Roman" w:hAnsi="Times New Roman" w:cs="Times New Roman"/>
                <w:sz w:val="18"/>
                <w:szCs w:val="18"/>
              </w:rPr>
              <w:t xml:space="preserve">;  UA; </w:t>
            </w:r>
            <w:proofErr w:type="spellStart"/>
            <w:r w:rsidRPr="00A26EEB">
              <w:rPr>
                <w:rFonts w:ascii="Times New Roman" w:hAnsi="Times New Roman" w:cs="Times New Roman"/>
                <w:sz w:val="18"/>
                <w:szCs w:val="18"/>
              </w:rPr>
              <w:t>Fe</w:t>
            </w:r>
            <w:proofErr w:type="spellEnd"/>
            <w:r w:rsidRPr="00A26EEB">
              <w:rPr>
                <w:rFonts w:ascii="Times New Roman" w:hAnsi="Times New Roman" w:cs="Times New Roman"/>
                <w:sz w:val="18"/>
                <w:szCs w:val="18"/>
              </w:rPr>
              <w:t xml:space="preserve">; CHE; LIP; </w:t>
            </w:r>
            <w:proofErr w:type="spellStart"/>
            <w:r w:rsidRPr="00A26EEB">
              <w:rPr>
                <w:rFonts w:ascii="Times New Roman" w:hAnsi="Times New Roman" w:cs="Times New Roman"/>
                <w:sz w:val="18"/>
                <w:szCs w:val="18"/>
              </w:rPr>
              <w:t>Na</w:t>
            </w:r>
            <w:proofErr w:type="spellEnd"/>
            <w:r w:rsidRPr="00A26EEB">
              <w:rPr>
                <w:rFonts w:ascii="Times New Roman" w:hAnsi="Times New Roman" w:cs="Times New Roman"/>
                <w:sz w:val="18"/>
                <w:szCs w:val="18"/>
              </w:rPr>
              <w:t xml:space="preserve">+; K+; </w:t>
            </w:r>
            <w:proofErr w:type="spellStart"/>
            <w:r w:rsidRPr="00A26EEB">
              <w:rPr>
                <w:rFonts w:ascii="Times New Roman" w:hAnsi="Times New Roman" w:cs="Times New Roman"/>
                <w:sz w:val="18"/>
                <w:szCs w:val="18"/>
              </w:rPr>
              <w:t>Cl</w:t>
            </w:r>
            <w:proofErr w:type="spellEnd"/>
            <w:r w:rsidRPr="00A26EEB">
              <w:rPr>
                <w:rFonts w:ascii="Times New Roman" w:hAnsi="Times New Roman" w:cs="Times New Roman"/>
                <w:sz w:val="18"/>
                <w:szCs w:val="18"/>
              </w:rPr>
              <w:t xml:space="preserve">-; C3; C4; CRP; HS-CRP; HDL-C; LDL-C; Apo-A1; </w:t>
            </w:r>
            <w:proofErr w:type="spellStart"/>
            <w:r w:rsidRPr="00A26EEB">
              <w:rPr>
                <w:rFonts w:ascii="Times New Roman" w:hAnsi="Times New Roman" w:cs="Times New Roman"/>
                <w:sz w:val="18"/>
                <w:szCs w:val="18"/>
              </w:rPr>
              <w:t>Apo</w:t>
            </w:r>
            <w:proofErr w:type="spellEnd"/>
            <w:r w:rsidRPr="00A26EEB">
              <w:rPr>
                <w:rFonts w:ascii="Times New Roman" w:hAnsi="Times New Roman" w:cs="Times New Roman"/>
                <w:sz w:val="18"/>
                <w:szCs w:val="18"/>
              </w:rPr>
              <w:t xml:space="preserve">-B; PA; CK-MB; ASO; TRF; FER; UIBC. Из комплекта биохимический анализатор </w:t>
            </w:r>
            <w:proofErr w:type="spellStart"/>
            <w:r w:rsidRPr="00A26EEB">
              <w:rPr>
                <w:rFonts w:ascii="Times New Roman" w:hAnsi="Times New Roman" w:cs="Times New Roman"/>
                <w:sz w:val="18"/>
                <w:szCs w:val="18"/>
              </w:rPr>
              <w:t>Mindray</w:t>
            </w:r>
            <w:proofErr w:type="spellEnd"/>
            <w:r w:rsidRPr="00A26EEB">
              <w:rPr>
                <w:rFonts w:ascii="Times New Roman" w:hAnsi="Times New Roman" w:cs="Times New Roman"/>
                <w:sz w:val="18"/>
                <w:szCs w:val="18"/>
              </w:rPr>
              <w:t xml:space="preserve">   закрытого типа без произвольных методик. 6 флаконов. Упаковка должна быть маркирована специальным штриховым кодом совместимым со считывателем для закрытой системы.</w:t>
            </w:r>
          </w:p>
        </w:tc>
        <w:tc>
          <w:tcPr>
            <w:tcW w:w="1060" w:type="dxa"/>
            <w:tcBorders>
              <w:top w:val="nil"/>
              <w:left w:val="nil"/>
              <w:bottom w:val="single" w:sz="4" w:space="0" w:color="auto"/>
              <w:right w:val="single" w:sz="4" w:space="0" w:color="auto"/>
            </w:tcBorders>
            <w:shd w:val="clear" w:color="auto" w:fill="auto"/>
            <w:noWrap/>
          </w:tcPr>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154FDF" w:rsidRPr="00A26EEB" w:rsidRDefault="00154FDF" w:rsidP="00DA4570">
            <w:pPr>
              <w:jc w:val="center"/>
              <w:rPr>
                <w:rFonts w:ascii="Times New Roman" w:eastAsia="Times New Roman" w:hAnsi="Times New Roman" w:cs="Times New Roman"/>
                <w:bCs/>
                <w:color w:val="000000"/>
                <w:sz w:val="18"/>
                <w:szCs w:val="18"/>
                <w:lang w:val="kk-KZ" w:eastAsia="ru-RU"/>
              </w:rPr>
            </w:pPr>
          </w:p>
          <w:p w:rsidR="00DA4570" w:rsidRPr="00A26EEB" w:rsidRDefault="00DA4570" w:rsidP="00DA4570">
            <w:pPr>
              <w:jc w:val="center"/>
              <w:rPr>
                <w:rFonts w:ascii="Times New Roman" w:hAnsi="Times New Roman" w:cs="Times New Roman"/>
                <w:sz w:val="18"/>
                <w:szCs w:val="18"/>
              </w:rPr>
            </w:pPr>
            <w:r w:rsidRPr="00A26EEB">
              <w:rPr>
                <w:rFonts w:ascii="Times New Roman" w:eastAsia="Times New Roman" w:hAnsi="Times New Roman" w:cs="Times New Roman"/>
                <w:bCs/>
                <w:color w:val="000000"/>
                <w:sz w:val="18"/>
                <w:szCs w:val="18"/>
                <w:lang w:val="kk-KZ" w:eastAsia="ru-RU"/>
              </w:rPr>
              <w:t>набор</w:t>
            </w:r>
          </w:p>
        </w:tc>
        <w:tc>
          <w:tcPr>
            <w:tcW w:w="783" w:type="dxa"/>
            <w:gridSpan w:val="2"/>
            <w:tcBorders>
              <w:top w:val="nil"/>
              <w:left w:val="nil"/>
              <w:bottom w:val="single" w:sz="4" w:space="0" w:color="auto"/>
              <w:right w:val="single" w:sz="4" w:space="0" w:color="auto"/>
            </w:tcBorders>
            <w:shd w:val="clear" w:color="auto" w:fill="auto"/>
            <w:noWrap/>
            <w:vAlign w:val="bottom"/>
          </w:tcPr>
          <w:p w:rsidR="00DA4570" w:rsidRPr="00A26EEB" w:rsidRDefault="00DA4570">
            <w:pPr>
              <w:jc w:val="right"/>
              <w:rPr>
                <w:rFonts w:ascii="Times New Roman" w:hAnsi="Times New Roman" w:cs="Times New Roman"/>
                <w:color w:val="000000"/>
                <w:sz w:val="18"/>
                <w:szCs w:val="18"/>
              </w:rPr>
            </w:pPr>
            <w:r w:rsidRPr="00A26EEB">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tcPr>
          <w:p w:rsidR="00DA4570" w:rsidRPr="00A26EEB" w:rsidRDefault="00DA4570">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156 300,00   </w:t>
            </w:r>
          </w:p>
        </w:tc>
        <w:tc>
          <w:tcPr>
            <w:tcW w:w="1276" w:type="dxa"/>
            <w:tcBorders>
              <w:top w:val="nil"/>
              <w:left w:val="nil"/>
              <w:bottom w:val="single" w:sz="4" w:space="0" w:color="auto"/>
              <w:right w:val="single" w:sz="4" w:space="0" w:color="auto"/>
            </w:tcBorders>
            <w:shd w:val="clear" w:color="auto" w:fill="auto"/>
            <w:noWrap/>
            <w:vAlign w:val="bottom"/>
          </w:tcPr>
          <w:p w:rsidR="00DA4570" w:rsidRPr="00A26EEB" w:rsidRDefault="00154FDF">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xml:space="preserve">    </w:t>
            </w:r>
            <w:r w:rsidR="00DA4570" w:rsidRPr="00A26EEB">
              <w:rPr>
                <w:rFonts w:ascii="Times New Roman" w:hAnsi="Times New Roman" w:cs="Times New Roman"/>
                <w:color w:val="000000"/>
                <w:sz w:val="18"/>
                <w:szCs w:val="18"/>
              </w:rPr>
              <w:t xml:space="preserve">312 600,00   </w:t>
            </w:r>
          </w:p>
        </w:tc>
      </w:tr>
      <w:tr w:rsidR="005A7298"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7298" w:rsidRPr="00A26EEB" w:rsidRDefault="005A7298"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38</w:t>
            </w:r>
          </w:p>
        </w:tc>
        <w:tc>
          <w:tcPr>
            <w:tcW w:w="1417" w:type="dxa"/>
            <w:tcBorders>
              <w:top w:val="nil"/>
              <w:left w:val="nil"/>
              <w:bottom w:val="single" w:sz="4" w:space="0" w:color="auto"/>
              <w:right w:val="single" w:sz="4" w:space="0" w:color="auto"/>
            </w:tcBorders>
            <w:shd w:val="clear" w:color="auto" w:fill="auto"/>
            <w:noWrap/>
            <w:vAlign w:val="bottom"/>
          </w:tcPr>
          <w:p w:rsidR="005A7298" w:rsidRPr="00A26EEB" w:rsidRDefault="005A7298" w:rsidP="009312ED">
            <w:pPr>
              <w:rPr>
                <w:rFonts w:ascii="Times New Roman" w:hAnsi="Times New Roman" w:cs="Times New Roman"/>
                <w:sz w:val="18"/>
                <w:szCs w:val="18"/>
              </w:rPr>
            </w:pPr>
            <w:r w:rsidRPr="00A26EEB">
              <w:rPr>
                <w:rFonts w:ascii="Times New Roman" w:hAnsi="Times New Roman" w:cs="Times New Roman"/>
                <w:sz w:val="18"/>
                <w:szCs w:val="18"/>
              </w:rPr>
              <w:t xml:space="preserve">Изотонический разбавитель </w:t>
            </w:r>
          </w:p>
        </w:tc>
        <w:tc>
          <w:tcPr>
            <w:tcW w:w="3686" w:type="dxa"/>
            <w:tcBorders>
              <w:top w:val="nil"/>
              <w:left w:val="nil"/>
              <w:bottom w:val="single" w:sz="4" w:space="0" w:color="auto"/>
              <w:right w:val="single" w:sz="4" w:space="0" w:color="auto"/>
            </w:tcBorders>
            <w:shd w:val="clear" w:color="auto" w:fill="auto"/>
            <w:noWrap/>
            <w:vAlign w:val="bottom"/>
          </w:tcPr>
          <w:p w:rsidR="005A7298" w:rsidRPr="00A26EEB" w:rsidRDefault="005A7298" w:rsidP="002B12AC">
            <w:pPr>
              <w:rPr>
                <w:rFonts w:ascii="Times New Roman" w:hAnsi="Times New Roman" w:cs="Times New Roman"/>
                <w:sz w:val="18"/>
                <w:szCs w:val="18"/>
              </w:rPr>
            </w:pPr>
            <w:r w:rsidRPr="00A26EEB">
              <w:rPr>
                <w:rFonts w:ascii="Times New Roman" w:hAnsi="Times New Roman" w:cs="Times New Roman"/>
                <w:sz w:val="18"/>
                <w:szCs w:val="18"/>
              </w:rPr>
              <w:t xml:space="preserve">Изотонический разбавитель </w:t>
            </w:r>
            <w:proofErr w:type="spellStart"/>
            <w:r w:rsidRPr="00A26EEB">
              <w:rPr>
                <w:rFonts w:ascii="Times New Roman" w:hAnsi="Times New Roman" w:cs="Times New Roman"/>
                <w:sz w:val="18"/>
                <w:szCs w:val="18"/>
              </w:rPr>
              <w:t>Sysmex</w:t>
            </w:r>
            <w:proofErr w:type="spellEnd"/>
            <w:r w:rsidRPr="00A26EEB">
              <w:rPr>
                <w:rFonts w:ascii="Times New Roman" w:hAnsi="Times New Roman" w:cs="Times New Roman"/>
                <w:sz w:val="18"/>
                <w:szCs w:val="18"/>
              </w:rPr>
              <w:t xml:space="preserve"> 20л</w:t>
            </w:r>
          </w:p>
        </w:tc>
        <w:tc>
          <w:tcPr>
            <w:tcW w:w="1060" w:type="dxa"/>
            <w:tcBorders>
              <w:top w:val="nil"/>
              <w:left w:val="nil"/>
              <w:bottom w:val="single" w:sz="4" w:space="0" w:color="auto"/>
              <w:right w:val="single" w:sz="4" w:space="0" w:color="auto"/>
            </w:tcBorders>
            <w:shd w:val="clear" w:color="auto" w:fill="auto"/>
            <w:noWrap/>
          </w:tcPr>
          <w:p w:rsidR="005A7298" w:rsidRPr="00A26EEB" w:rsidRDefault="005A7298">
            <w:pPr>
              <w:rPr>
                <w:rFonts w:ascii="Times New Roman" w:hAnsi="Times New Roman" w:cs="Times New Roman"/>
                <w:sz w:val="18"/>
                <w:szCs w:val="18"/>
              </w:rPr>
            </w:pPr>
            <w:r w:rsidRPr="00A26EEB">
              <w:rPr>
                <w:rFonts w:ascii="Times New Roman" w:eastAsia="Times New Roman" w:hAnsi="Times New Roman" w:cs="Times New Roman"/>
                <w:color w:val="000000"/>
                <w:sz w:val="18"/>
                <w:szCs w:val="18"/>
                <w:lang w:val="kk-KZ" w:eastAsia="ru-RU"/>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5A7298" w:rsidRPr="00A26EEB" w:rsidRDefault="005A7298">
            <w:pPr>
              <w:jc w:val="right"/>
              <w:rPr>
                <w:rFonts w:ascii="Times New Roman" w:hAnsi="Times New Roman" w:cs="Times New Roman"/>
                <w:sz w:val="18"/>
                <w:szCs w:val="18"/>
              </w:rPr>
            </w:pPr>
            <w:r w:rsidRPr="00A26EEB">
              <w:rPr>
                <w:rFonts w:ascii="Times New Roman" w:hAnsi="Times New Roman" w:cs="Times New Roman"/>
                <w:sz w:val="18"/>
                <w:szCs w:val="18"/>
              </w:rPr>
              <w:t>15</w:t>
            </w:r>
          </w:p>
        </w:tc>
        <w:tc>
          <w:tcPr>
            <w:tcW w:w="1275" w:type="dxa"/>
            <w:tcBorders>
              <w:top w:val="nil"/>
              <w:left w:val="nil"/>
              <w:bottom w:val="single" w:sz="4" w:space="0" w:color="auto"/>
              <w:right w:val="single" w:sz="4" w:space="0" w:color="auto"/>
            </w:tcBorders>
            <w:shd w:val="clear" w:color="auto" w:fill="auto"/>
            <w:noWrap/>
            <w:vAlign w:val="bottom"/>
          </w:tcPr>
          <w:p w:rsidR="005A7298" w:rsidRPr="00A26EEB" w:rsidRDefault="005A7298">
            <w:pPr>
              <w:rPr>
                <w:rFonts w:ascii="Times New Roman" w:hAnsi="Times New Roman" w:cs="Times New Roman"/>
                <w:sz w:val="18"/>
                <w:szCs w:val="18"/>
              </w:rPr>
            </w:pPr>
            <w:r w:rsidRPr="00A26EEB">
              <w:rPr>
                <w:rFonts w:ascii="Times New Roman" w:hAnsi="Times New Roman" w:cs="Times New Roman"/>
                <w:sz w:val="18"/>
                <w:szCs w:val="18"/>
              </w:rPr>
              <w:t xml:space="preserve">     60 000,00   </w:t>
            </w:r>
          </w:p>
        </w:tc>
        <w:tc>
          <w:tcPr>
            <w:tcW w:w="1276" w:type="dxa"/>
            <w:tcBorders>
              <w:top w:val="nil"/>
              <w:left w:val="nil"/>
              <w:bottom w:val="single" w:sz="4" w:space="0" w:color="auto"/>
              <w:right w:val="single" w:sz="4" w:space="0" w:color="auto"/>
            </w:tcBorders>
            <w:shd w:val="clear" w:color="auto" w:fill="auto"/>
            <w:noWrap/>
            <w:vAlign w:val="bottom"/>
          </w:tcPr>
          <w:p w:rsidR="005A7298" w:rsidRPr="00A26EEB" w:rsidRDefault="005A7298">
            <w:pPr>
              <w:rPr>
                <w:rFonts w:ascii="Times New Roman" w:hAnsi="Times New Roman" w:cs="Times New Roman"/>
                <w:sz w:val="18"/>
                <w:szCs w:val="18"/>
              </w:rPr>
            </w:pPr>
            <w:r w:rsidRPr="00A26EEB">
              <w:rPr>
                <w:rFonts w:ascii="Times New Roman" w:hAnsi="Times New Roman" w:cs="Times New Roman"/>
                <w:sz w:val="18"/>
                <w:szCs w:val="18"/>
              </w:rPr>
              <w:t xml:space="preserve">     900 000,00   </w:t>
            </w:r>
          </w:p>
        </w:tc>
      </w:tr>
      <w:tr w:rsidR="005A7298"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5A7298" w:rsidRPr="00A26EEB" w:rsidRDefault="005A7298"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39</w:t>
            </w:r>
          </w:p>
        </w:tc>
        <w:tc>
          <w:tcPr>
            <w:tcW w:w="1417" w:type="dxa"/>
            <w:tcBorders>
              <w:top w:val="nil"/>
              <w:left w:val="nil"/>
              <w:bottom w:val="single" w:sz="4" w:space="0" w:color="auto"/>
              <w:right w:val="single" w:sz="4" w:space="0" w:color="auto"/>
            </w:tcBorders>
            <w:shd w:val="clear" w:color="auto" w:fill="auto"/>
            <w:noWrap/>
            <w:vAlign w:val="bottom"/>
          </w:tcPr>
          <w:p w:rsidR="005A7298" w:rsidRPr="00A26EEB" w:rsidRDefault="005A7298" w:rsidP="005A7298">
            <w:pPr>
              <w:rPr>
                <w:rFonts w:ascii="Times New Roman" w:hAnsi="Times New Roman" w:cs="Times New Roman"/>
                <w:sz w:val="18"/>
                <w:szCs w:val="18"/>
              </w:rPr>
            </w:pPr>
            <w:proofErr w:type="spellStart"/>
            <w:r w:rsidRPr="00A26EEB">
              <w:rPr>
                <w:rFonts w:ascii="Times New Roman" w:hAnsi="Times New Roman" w:cs="Times New Roman"/>
                <w:sz w:val="18"/>
                <w:szCs w:val="18"/>
              </w:rPr>
              <w:t>Лизирующий</w:t>
            </w:r>
            <w:proofErr w:type="spellEnd"/>
            <w:r w:rsidRPr="00A26EEB">
              <w:rPr>
                <w:rFonts w:ascii="Times New Roman" w:hAnsi="Times New Roman" w:cs="Times New Roman"/>
                <w:sz w:val="18"/>
                <w:szCs w:val="18"/>
              </w:rPr>
              <w:t xml:space="preserve"> раствор </w:t>
            </w:r>
          </w:p>
        </w:tc>
        <w:tc>
          <w:tcPr>
            <w:tcW w:w="3686" w:type="dxa"/>
            <w:tcBorders>
              <w:top w:val="nil"/>
              <w:left w:val="nil"/>
              <w:bottom w:val="single" w:sz="4" w:space="0" w:color="auto"/>
              <w:right w:val="single" w:sz="4" w:space="0" w:color="auto"/>
            </w:tcBorders>
            <w:shd w:val="clear" w:color="auto" w:fill="auto"/>
            <w:noWrap/>
            <w:vAlign w:val="bottom"/>
          </w:tcPr>
          <w:p w:rsidR="005A7298" w:rsidRPr="00A26EEB" w:rsidRDefault="005A7298" w:rsidP="002B12AC">
            <w:pPr>
              <w:rPr>
                <w:rFonts w:ascii="Times New Roman" w:hAnsi="Times New Roman" w:cs="Times New Roman"/>
                <w:sz w:val="18"/>
                <w:szCs w:val="18"/>
              </w:rPr>
            </w:pPr>
            <w:proofErr w:type="spellStart"/>
            <w:r w:rsidRPr="00A26EEB">
              <w:rPr>
                <w:rFonts w:ascii="Times New Roman" w:hAnsi="Times New Roman" w:cs="Times New Roman"/>
                <w:sz w:val="18"/>
                <w:szCs w:val="18"/>
              </w:rPr>
              <w:t>Лизирующий</w:t>
            </w:r>
            <w:proofErr w:type="spellEnd"/>
            <w:r w:rsidRPr="00A26EEB">
              <w:rPr>
                <w:rFonts w:ascii="Times New Roman" w:hAnsi="Times New Roman" w:cs="Times New Roman"/>
                <w:sz w:val="18"/>
                <w:szCs w:val="18"/>
              </w:rPr>
              <w:t xml:space="preserve"> раствор для гематологического анализатора </w:t>
            </w:r>
            <w:proofErr w:type="spellStart"/>
            <w:r w:rsidRPr="00A26EEB">
              <w:rPr>
                <w:rFonts w:ascii="Times New Roman" w:hAnsi="Times New Roman" w:cs="Times New Roman"/>
                <w:sz w:val="18"/>
                <w:szCs w:val="18"/>
              </w:rPr>
              <w:t>Sysmex</w:t>
            </w:r>
            <w:proofErr w:type="spellEnd"/>
            <w:r w:rsidRPr="00A26EEB">
              <w:rPr>
                <w:rFonts w:ascii="Times New Roman" w:hAnsi="Times New Roman" w:cs="Times New Roman"/>
                <w:sz w:val="18"/>
                <w:szCs w:val="18"/>
              </w:rPr>
              <w:t xml:space="preserve"> 3*500мл</w:t>
            </w:r>
          </w:p>
        </w:tc>
        <w:tc>
          <w:tcPr>
            <w:tcW w:w="1060" w:type="dxa"/>
            <w:tcBorders>
              <w:top w:val="nil"/>
              <w:left w:val="nil"/>
              <w:bottom w:val="single" w:sz="4" w:space="0" w:color="auto"/>
              <w:right w:val="single" w:sz="4" w:space="0" w:color="auto"/>
            </w:tcBorders>
            <w:shd w:val="clear" w:color="auto" w:fill="auto"/>
            <w:noWrap/>
          </w:tcPr>
          <w:p w:rsidR="005A7298" w:rsidRPr="00A26EEB" w:rsidRDefault="005A7298">
            <w:pPr>
              <w:rPr>
                <w:rFonts w:ascii="Times New Roman" w:hAnsi="Times New Roman" w:cs="Times New Roman"/>
                <w:sz w:val="18"/>
                <w:szCs w:val="18"/>
              </w:rPr>
            </w:pPr>
            <w:r w:rsidRPr="00A26EEB">
              <w:rPr>
                <w:rFonts w:ascii="Times New Roman" w:eastAsia="Times New Roman" w:hAnsi="Times New Roman" w:cs="Times New Roman"/>
                <w:color w:val="000000"/>
                <w:sz w:val="18"/>
                <w:szCs w:val="18"/>
                <w:lang w:val="kk-KZ" w:eastAsia="ru-RU"/>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5A7298" w:rsidRPr="00A26EEB" w:rsidRDefault="005A7298">
            <w:pPr>
              <w:jc w:val="right"/>
              <w:rPr>
                <w:rFonts w:ascii="Times New Roman" w:hAnsi="Times New Roman" w:cs="Times New Roman"/>
                <w:sz w:val="18"/>
                <w:szCs w:val="18"/>
              </w:rPr>
            </w:pPr>
            <w:r w:rsidRPr="00A26EEB">
              <w:rPr>
                <w:rFonts w:ascii="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noWrap/>
            <w:vAlign w:val="bottom"/>
          </w:tcPr>
          <w:p w:rsidR="005A7298" w:rsidRPr="00A26EEB" w:rsidRDefault="005A7298">
            <w:pPr>
              <w:rPr>
                <w:rFonts w:ascii="Times New Roman" w:hAnsi="Times New Roman" w:cs="Times New Roman"/>
                <w:sz w:val="18"/>
                <w:szCs w:val="18"/>
              </w:rPr>
            </w:pPr>
            <w:r w:rsidRPr="00A26EEB">
              <w:rPr>
                <w:rFonts w:ascii="Times New Roman" w:hAnsi="Times New Roman" w:cs="Times New Roman"/>
                <w:sz w:val="18"/>
                <w:szCs w:val="18"/>
              </w:rPr>
              <w:t xml:space="preserve">   180 000,00   </w:t>
            </w:r>
          </w:p>
        </w:tc>
        <w:tc>
          <w:tcPr>
            <w:tcW w:w="1276" w:type="dxa"/>
            <w:tcBorders>
              <w:top w:val="nil"/>
              <w:left w:val="nil"/>
              <w:bottom w:val="single" w:sz="4" w:space="0" w:color="auto"/>
              <w:right w:val="single" w:sz="4" w:space="0" w:color="auto"/>
            </w:tcBorders>
            <w:shd w:val="clear" w:color="auto" w:fill="auto"/>
            <w:noWrap/>
            <w:vAlign w:val="bottom"/>
          </w:tcPr>
          <w:p w:rsidR="005A7298" w:rsidRPr="00A26EEB" w:rsidRDefault="006348E4">
            <w:pPr>
              <w:rPr>
                <w:rFonts w:ascii="Times New Roman" w:hAnsi="Times New Roman" w:cs="Times New Roman"/>
                <w:sz w:val="18"/>
                <w:szCs w:val="18"/>
              </w:rPr>
            </w:pPr>
            <w:r w:rsidRPr="00A26EEB">
              <w:rPr>
                <w:rFonts w:ascii="Times New Roman" w:hAnsi="Times New Roman" w:cs="Times New Roman"/>
                <w:sz w:val="18"/>
                <w:szCs w:val="18"/>
              </w:rPr>
              <w:t xml:space="preserve"> </w:t>
            </w:r>
            <w:r w:rsidR="005A7298" w:rsidRPr="00A26EEB">
              <w:rPr>
                <w:rFonts w:ascii="Times New Roman" w:hAnsi="Times New Roman" w:cs="Times New Roman"/>
                <w:sz w:val="18"/>
                <w:szCs w:val="18"/>
              </w:rPr>
              <w:t xml:space="preserve"> 1 800 000,00   </w:t>
            </w:r>
          </w:p>
        </w:tc>
      </w:tr>
      <w:tr w:rsidR="009312ED"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9312ED" w:rsidRPr="00A26EEB" w:rsidRDefault="009312ED" w:rsidP="0087272A">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40</w:t>
            </w:r>
          </w:p>
        </w:tc>
        <w:tc>
          <w:tcPr>
            <w:tcW w:w="1417" w:type="dxa"/>
            <w:tcBorders>
              <w:top w:val="nil"/>
              <w:left w:val="nil"/>
              <w:bottom w:val="single" w:sz="4" w:space="0" w:color="auto"/>
              <w:right w:val="single" w:sz="4" w:space="0" w:color="auto"/>
            </w:tcBorders>
            <w:shd w:val="clear" w:color="auto" w:fill="auto"/>
            <w:noWrap/>
            <w:vAlign w:val="bottom"/>
          </w:tcPr>
          <w:p w:rsidR="009312ED" w:rsidRPr="00A26EEB" w:rsidRDefault="009312ED" w:rsidP="005A7298">
            <w:pPr>
              <w:rPr>
                <w:rFonts w:ascii="Times New Roman" w:hAnsi="Times New Roman" w:cs="Times New Roman"/>
                <w:sz w:val="18"/>
                <w:szCs w:val="18"/>
              </w:rPr>
            </w:pPr>
            <w:r w:rsidRPr="00A26EEB">
              <w:rPr>
                <w:rFonts w:ascii="Times New Roman" w:hAnsi="Times New Roman" w:cs="Times New Roman"/>
                <w:sz w:val="18"/>
                <w:szCs w:val="18"/>
              </w:rPr>
              <w:t xml:space="preserve">Очищающий раствор </w:t>
            </w:r>
          </w:p>
        </w:tc>
        <w:tc>
          <w:tcPr>
            <w:tcW w:w="3686" w:type="dxa"/>
            <w:tcBorders>
              <w:top w:val="nil"/>
              <w:left w:val="nil"/>
              <w:bottom w:val="single" w:sz="4" w:space="0" w:color="auto"/>
              <w:right w:val="single" w:sz="4" w:space="0" w:color="auto"/>
            </w:tcBorders>
            <w:shd w:val="clear" w:color="auto" w:fill="auto"/>
            <w:noWrap/>
            <w:vAlign w:val="bottom"/>
          </w:tcPr>
          <w:p w:rsidR="009312ED" w:rsidRPr="00A26EEB" w:rsidRDefault="009312ED" w:rsidP="002B12AC">
            <w:pPr>
              <w:rPr>
                <w:rFonts w:ascii="Times New Roman" w:hAnsi="Times New Roman" w:cs="Times New Roman"/>
                <w:sz w:val="18"/>
                <w:szCs w:val="18"/>
              </w:rPr>
            </w:pPr>
            <w:r w:rsidRPr="00A26EEB">
              <w:rPr>
                <w:rFonts w:ascii="Times New Roman" w:hAnsi="Times New Roman" w:cs="Times New Roman"/>
                <w:sz w:val="18"/>
                <w:szCs w:val="18"/>
              </w:rPr>
              <w:t xml:space="preserve">Очищающий раствор для </w:t>
            </w:r>
            <w:proofErr w:type="spellStart"/>
            <w:r w:rsidRPr="00A26EEB">
              <w:rPr>
                <w:rFonts w:ascii="Times New Roman" w:hAnsi="Times New Roman" w:cs="Times New Roman"/>
                <w:sz w:val="18"/>
                <w:szCs w:val="18"/>
              </w:rPr>
              <w:t>гемотологичесокго</w:t>
            </w:r>
            <w:proofErr w:type="spellEnd"/>
            <w:r w:rsidRPr="00A26EEB">
              <w:rPr>
                <w:rFonts w:ascii="Times New Roman" w:hAnsi="Times New Roman" w:cs="Times New Roman"/>
                <w:sz w:val="18"/>
                <w:szCs w:val="18"/>
              </w:rPr>
              <w:t xml:space="preserve"> анализатора </w:t>
            </w:r>
            <w:proofErr w:type="spellStart"/>
            <w:r w:rsidRPr="00A26EEB">
              <w:rPr>
                <w:rFonts w:ascii="Times New Roman" w:hAnsi="Times New Roman" w:cs="Times New Roman"/>
                <w:sz w:val="18"/>
                <w:szCs w:val="18"/>
              </w:rPr>
              <w:t>Sysmex</w:t>
            </w:r>
            <w:proofErr w:type="spellEnd"/>
            <w:r w:rsidRPr="00A26EEB">
              <w:rPr>
                <w:rFonts w:ascii="Times New Roman" w:hAnsi="Times New Roman" w:cs="Times New Roman"/>
                <w:sz w:val="18"/>
                <w:szCs w:val="18"/>
              </w:rPr>
              <w:t xml:space="preserve"> 100 мл</w:t>
            </w:r>
          </w:p>
        </w:tc>
        <w:tc>
          <w:tcPr>
            <w:tcW w:w="1060" w:type="dxa"/>
            <w:tcBorders>
              <w:top w:val="nil"/>
              <w:left w:val="nil"/>
              <w:bottom w:val="single" w:sz="4" w:space="0" w:color="auto"/>
              <w:right w:val="single" w:sz="4" w:space="0" w:color="auto"/>
            </w:tcBorders>
            <w:shd w:val="clear" w:color="auto" w:fill="auto"/>
            <w:noWrap/>
            <w:vAlign w:val="bottom"/>
          </w:tcPr>
          <w:p w:rsidR="009312ED" w:rsidRPr="00A26EEB" w:rsidRDefault="005A7298" w:rsidP="00247626">
            <w:pPr>
              <w:spacing w:after="0" w:line="240" w:lineRule="auto"/>
              <w:jc w:val="center"/>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флакон</w:t>
            </w:r>
          </w:p>
        </w:tc>
        <w:tc>
          <w:tcPr>
            <w:tcW w:w="783" w:type="dxa"/>
            <w:gridSpan w:val="2"/>
            <w:tcBorders>
              <w:top w:val="nil"/>
              <w:left w:val="nil"/>
              <w:bottom w:val="single" w:sz="4" w:space="0" w:color="auto"/>
              <w:right w:val="single" w:sz="4" w:space="0" w:color="auto"/>
            </w:tcBorders>
            <w:shd w:val="clear" w:color="auto" w:fill="auto"/>
            <w:noWrap/>
            <w:vAlign w:val="bottom"/>
          </w:tcPr>
          <w:p w:rsidR="009312ED" w:rsidRPr="00A26EEB" w:rsidRDefault="009312ED">
            <w:pPr>
              <w:jc w:val="right"/>
              <w:rPr>
                <w:rFonts w:ascii="Times New Roman" w:hAnsi="Times New Roman" w:cs="Times New Roman"/>
                <w:sz w:val="18"/>
                <w:szCs w:val="18"/>
              </w:rPr>
            </w:pPr>
            <w:r w:rsidRPr="00A26EEB">
              <w:rPr>
                <w:rFonts w:ascii="Times New Roman" w:hAnsi="Times New Roman" w:cs="Times New Roman"/>
                <w:sz w:val="18"/>
                <w:szCs w:val="18"/>
              </w:rPr>
              <w:t>5</w:t>
            </w:r>
          </w:p>
        </w:tc>
        <w:tc>
          <w:tcPr>
            <w:tcW w:w="1275" w:type="dxa"/>
            <w:tcBorders>
              <w:top w:val="nil"/>
              <w:left w:val="nil"/>
              <w:bottom w:val="single" w:sz="4" w:space="0" w:color="auto"/>
              <w:right w:val="single" w:sz="4" w:space="0" w:color="auto"/>
            </w:tcBorders>
            <w:shd w:val="clear" w:color="auto" w:fill="auto"/>
            <w:noWrap/>
            <w:vAlign w:val="bottom"/>
          </w:tcPr>
          <w:p w:rsidR="009312ED" w:rsidRPr="00A26EEB" w:rsidRDefault="009312ED">
            <w:pPr>
              <w:rPr>
                <w:rFonts w:ascii="Times New Roman" w:hAnsi="Times New Roman" w:cs="Times New Roman"/>
                <w:sz w:val="18"/>
                <w:szCs w:val="18"/>
              </w:rPr>
            </w:pPr>
            <w:r w:rsidRPr="00A26EEB">
              <w:rPr>
                <w:rFonts w:ascii="Times New Roman" w:hAnsi="Times New Roman" w:cs="Times New Roman"/>
                <w:sz w:val="18"/>
                <w:szCs w:val="18"/>
              </w:rPr>
              <w:t xml:space="preserve">     50 000,00   </w:t>
            </w:r>
          </w:p>
        </w:tc>
        <w:tc>
          <w:tcPr>
            <w:tcW w:w="1276" w:type="dxa"/>
            <w:tcBorders>
              <w:top w:val="nil"/>
              <w:left w:val="nil"/>
              <w:bottom w:val="single" w:sz="4" w:space="0" w:color="auto"/>
              <w:right w:val="single" w:sz="4" w:space="0" w:color="auto"/>
            </w:tcBorders>
            <w:shd w:val="clear" w:color="auto" w:fill="auto"/>
            <w:noWrap/>
            <w:vAlign w:val="bottom"/>
          </w:tcPr>
          <w:p w:rsidR="009312ED" w:rsidRPr="00A26EEB" w:rsidRDefault="005A7298">
            <w:pPr>
              <w:rPr>
                <w:rFonts w:ascii="Times New Roman" w:hAnsi="Times New Roman" w:cs="Times New Roman"/>
                <w:sz w:val="18"/>
                <w:szCs w:val="18"/>
                <w:lang w:val="kk-KZ"/>
              </w:rPr>
            </w:pPr>
            <w:r w:rsidRPr="00A26EEB">
              <w:rPr>
                <w:rFonts w:ascii="Times New Roman" w:hAnsi="Times New Roman" w:cs="Times New Roman"/>
                <w:sz w:val="18"/>
                <w:szCs w:val="18"/>
              </w:rPr>
              <w:t xml:space="preserve">    </w:t>
            </w:r>
            <w:r w:rsidR="009312ED" w:rsidRPr="00A26EEB">
              <w:rPr>
                <w:rFonts w:ascii="Times New Roman" w:hAnsi="Times New Roman" w:cs="Times New Roman"/>
                <w:sz w:val="18"/>
                <w:szCs w:val="18"/>
              </w:rPr>
              <w:t xml:space="preserve">250 000,00   </w:t>
            </w:r>
          </w:p>
        </w:tc>
      </w:tr>
      <w:tr w:rsidR="006348E4"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6348E4" w:rsidRPr="00A26EEB" w:rsidRDefault="006348E4" w:rsidP="00EA3FB7">
            <w:pPr>
              <w:spacing w:after="0" w:line="240" w:lineRule="auto"/>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41</w:t>
            </w:r>
            <w:r w:rsidR="00EA3FB7" w:rsidRPr="00A26EEB">
              <w:rPr>
                <w:rFonts w:ascii="Times New Roman" w:eastAsia="Times New Roman" w:hAnsi="Times New Roman" w:cs="Times New Roman"/>
                <w:bCs/>
                <w:color w:val="000000"/>
                <w:sz w:val="18"/>
                <w:szCs w:val="18"/>
                <w:lang w:val="kk-KZ" w:eastAsia="ru-RU"/>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6348E4" w:rsidRPr="00A26EEB" w:rsidRDefault="00EA3FB7" w:rsidP="005A7298">
            <w:pPr>
              <w:rPr>
                <w:rFonts w:ascii="Times New Roman" w:hAnsi="Times New Roman" w:cs="Times New Roman"/>
                <w:sz w:val="18"/>
                <w:szCs w:val="18"/>
              </w:rPr>
            </w:pPr>
            <w:r w:rsidRPr="00A26EEB">
              <w:rPr>
                <w:rFonts w:ascii="Times New Roman" w:hAnsi="Times New Roman" w:cs="Times New Roman"/>
                <w:bCs/>
                <w:sz w:val="18"/>
                <w:szCs w:val="18"/>
                <w:lang w:val="kk-KZ"/>
              </w:rPr>
              <w:t>Пластиковые кюветы</w:t>
            </w:r>
          </w:p>
        </w:tc>
        <w:tc>
          <w:tcPr>
            <w:tcW w:w="3686" w:type="dxa"/>
            <w:tcBorders>
              <w:top w:val="nil"/>
              <w:left w:val="nil"/>
              <w:bottom w:val="single" w:sz="4" w:space="0" w:color="auto"/>
              <w:right w:val="single" w:sz="4" w:space="0" w:color="auto"/>
            </w:tcBorders>
            <w:shd w:val="clear" w:color="auto" w:fill="auto"/>
            <w:noWrap/>
            <w:vAlign w:val="bottom"/>
          </w:tcPr>
          <w:p w:rsidR="006348E4" w:rsidRPr="00A26EEB" w:rsidRDefault="00EA3FB7" w:rsidP="002B12AC">
            <w:pPr>
              <w:rPr>
                <w:rFonts w:ascii="Times New Roman" w:hAnsi="Times New Roman" w:cs="Times New Roman"/>
                <w:sz w:val="18"/>
                <w:szCs w:val="18"/>
              </w:rPr>
            </w:pPr>
            <w:r w:rsidRPr="00A26EEB">
              <w:rPr>
                <w:rFonts w:ascii="Times New Roman" w:hAnsi="Times New Roman" w:cs="Times New Roman"/>
                <w:bCs/>
                <w:sz w:val="18"/>
                <w:szCs w:val="18"/>
                <w:lang w:val="kk-KZ"/>
              </w:rPr>
              <w:t xml:space="preserve">Пластиковые кюветы 1 уп-8 шт, </w:t>
            </w:r>
            <w:r w:rsidRPr="00A26EEB">
              <w:rPr>
                <w:rFonts w:ascii="Times New Roman" w:hAnsi="Times New Roman" w:cs="Times New Roman"/>
                <w:sz w:val="18"/>
                <w:szCs w:val="18"/>
              </w:rPr>
              <w:t xml:space="preserve"> </w:t>
            </w:r>
            <w:proofErr w:type="spellStart"/>
            <w:r w:rsidRPr="00A26EEB">
              <w:rPr>
                <w:rFonts w:ascii="Times New Roman" w:hAnsi="Times New Roman" w:cs="Times New Roman"/>
                <w:sz w:val="18"/>
                <w:szCs w:val="18"/>
              </w:rPr>
              <w:t>Mindray</w:t>
            </w:r>
            <w:proofErr w:type="spellEnd"/>
          </w:p>
        </w:tc>
        <w:tc>
          <w:tcPr>
            <w:tcW w:w="1060" w:type="dxa"/>
            <w:tcBorders>
              <w:top w:val="nil"/>
              <w:left w:val="nil"/>
              <w:bottom w:val="single" w:sz="4" w:space="0" w:color="auto"/>
              <w:right w:val="single" w:sz="4" w:space="0" w:color="auto"/>
            </w:tcBorders>
            <w:shd w:val="clear" w:color="auto" w:fill="auto"/>
            <w:noWrap/>
            <w:vAlign w:val="bottom"/>
          </w:tcPr>
          <w:p w:rsidR="006348E4" w:rsidRPr="00A26EEB" w:rsidRDefault="00EA3FB7" w:rsidP="00247626">
            <w:pPr>
              <w:spacing w:after="0" w:line="240" w:lineRule="auto"/>
              <w:jc w:val="center"/>
              <w:rPr>
                <w:rFonts w:ascii="Times New Roman" w:eastAsia="Times New Roman" w:hAnsi="Times New Roman" w:cs="Times New Roman"/>
                <w:bCs/>
                <w:color w:val="000000"/>
                <w:sz w:val="18"/>
                <w:szCs w:val="18"/>
                <w:lang w:val="kk-KZ" w:eastAsia="ru-RU"/>
              </w:rPr>
            </w:pPr>
            <w:r w:rsidRPr="00A26EEB">
              <w:rPr>
                <w:rFonts w:ascii="Times New Roman" w:eastAsia="Times New Roman" w:hAnsi="Times New Roman" w:cs="Times New Roman"/>
                <w:bCs/>
                <w:color w:val="000000"/>
                <w:sz w:val="18"/>
                <w:szCs w:val="18"/>
                <w:lang w:val="kk-KZ" w:eastAsia="ru-RU"/>
              </w:rPr>
              <w:t>Қорап/ упаковка</w:t>
            </w:r>
          </w:p>
        </w:tc>
        <w:tc>
          <w:tcPr>
            <w:tcW w:w="783" w:type="dxa"/>
            <w:gridSpan w:val="2"/>
            <w:tcBorders>
              <w:top w:val="nil"/>
              <w:left w:val="nil"/>
              <w:bottom w:val="single" w:sz="4" w:space="0" w:color="auto"/>
              <w:right w:val="single" w:sz="4" w:space="0" w:color="auto"/>
            </w:tcBorders>
            <w:shd w:val="clear" w:color="auto" w:fill="auto"/>
            <w:noWrap/>
            <w:vAlign w:val="bottom"/>
          </w:tcPr>
          <w:p w:rsidR="006348E4" w:rsidRPr="00A26EEB" w:rsidRDefault="00EA3FB7">
            <w:pPr>
              <w:jc w:val="right"/>
              <w:rPr>
                <w:rFonts w:ascii="Times New Roman" w:hAnsi="Times New Roman" w:cs="Times New Roman"/>
                <w:sz w:val="18"/>
                <w:szCs w:val="18"/>
                <w:lang w:val="kk-KZ"/>
              </w:rPr>
            </w:pPr>
            <w:r w:rsidRPr="00A26EEB">
              <w:rPr>
                <w:rFonts w:ascii="Times New Roman" w:hAnsi="Times New Roman" w:cs="Times New Roman"/>
                <w:sz w:val="18"/>
                <w:szCs w:val="18"/>
                <w:lang w:val="kk-KZ"/>
              </w:rPr>
              <w:t>1</w:t>
            </w:r>
          </w:p>
        </w:tc>
        <w:tc>
          <w:tcPr>
            <w:tcW w:w="1275" w:type="dxa"/>
            <w:tcBorders>
              <w:top w:val="nil"/>
              <w:left w:val="nil"/>
              <w:bottom w:val="single" w:sz="4" w:space="0" w:color="auto"/>
              <w:right w:val="single" w:sz="4" w:space="0" w:color="auto"/>
            </w:tcBorders>
            <w:shd w:val="clear" w:color="auto" w:fill="auto"/>
            <w:noWrap/>
            <w:vAlign w:val="bottom"/>
          </w:tcPr>
          <w:p w:rsidR="006348E4" w:rsidRPr="00A26EEB" w:rsidRDefault="00EA3FB7">
            <w:pPr>
              <w:rPr>
                <w:rFonts w:ascii="Times New Roman" w:hAnsi="Times New Roman" w:cs="Times New Roman"/>
                <w:sz w:val="18"/>
                <w:szCs w:val="18"/>
                <w:lang w:val="kk-KZ"/>
              </w:rPr>
            </w:pPr>
            <w:r w:rsidRPr="00A26EEB">
              <w:rPr>
                <w:rFonts w:ascii="Times New Roman" w:hAnsi="Times New Roman" w:cs="Times New Roman"/>
                <w:sz w:val="18"/>
                <w:szCs w:val="18"/>
                <w:lang w:val="kk-KZ"/>
              </w:rPr>
              <w:t>135 200,00</w:t>
            </w:r>
          </w:p>
        </w:tc>
        <w:tc>
          <w:tcPr>
            <w:tcW w:w="1276" w:type="dxa"/>
            <w:tcBorders>
              <w:top w:val="nil"/>
              <w:left w:val="nil"/>
              <w:bottom w:val="single" w:sz="4" w:space="0" w:color="auto"/>
              <w:right w:val="single" w:sz="4" w:space="0" w:color="auto"/>
            </w:tcBorders>
            <w:shd w:val="clear" w:color="auto" w:fill="auto"/>
            <w:noWrap/>
            <w:vAlign w:val="bottom"/>
          </w:tcPr>
          <w:p w:rsidR="006348E4" w:rsidRPr="00A26EEB" w:rsidRDefault="00EA3FB7">
            <w:pPr>
              <w:rPr>
                <w:rFonts w:ascii="Times New Roman" w:hAnsi="Times New Roman" w:cs="Times New Roman"/>
                <w:sz w:val="18"/>
                <w:szCs w:val="18"/>
                <w:lang w:val="kk-KZ"/>
              </w:rPr>
            </w:pPr>
            <w:r w:rsidRPr="00A26EEB">
              <w:rPr>
                <w:rFonts w:ascii="Times New Roman" w:hAnsi="Times New Roman" w:cs="Times New Roman"/>
                <w:sz w:val="18"/>
                <w:szCs w:val="18"/>
                <w:lang w:val="kk-KZ"/>
              </w:rPr>
              <w:t>135 200,00</w:t>
            </w:r>
          </w:p>
        </w:tc>
      </w:tr>
      <w:tr w:rsidR="009312ED" w:rsidRPr="00A26EEB" w:rsidTr="00F7332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9312ED" w:rsidRPr="00A26EEB" w:rsidRDefault="009312ED" w:rsidP="0087272A">
            <w:pPr>
              <w:spacing w:after="0" w:line="240" w:lineRule="auto"/>
              <w:rPr>
                <w:rFonts w:ascii="Times New Roman" w:eastAsia="Times New Roman" w:hAnsi="Times New Roman" w:cs="Times New Roman"/>
                <w:bCs/>
                <w:color w:val="000000"/>
                <w:sz w:val="18"/>
                <w:szCs w:val="18"/>
                <w:lang w:val="kk-KZ" w:eastAsia="ru-RU"/>
              </w:rPr>
            </w:pPr>
          </w:p>
          <w:p w:rsidR="006348E4" w:rsidRPr="00A26EEB" w:rsidRDefault="006348E4" w:rsidP="0087272A">
            <w:pPr>
              <w:spacing w:after="0" w:line="240" w:lineRule="auto"/>
              <w:rPr>
                <w:rFonts w:ascii="Times New Roman" w:eastAsia="Times New Roman" w:hAnsi="Times New Roman" w:cs="Times New Roman"/>
                <w:bCs/>
                <w:color w:val="000000"/>
                <w:sz w:val="18"/>
                <w:szCs w:val="18"/>
                <w:lang w:val="kk-KZ" w:eastAsia="ru-RU"/>
              </w:rPr>
            </w:pPr>
          </w:p>
        </w:tc>
        <w:tc>
          <w:tcPr>
            <w:tcW w:w="1417" w:type="dxa"/>
            <w:tcBorders>
              <w:top w:val="nil"/>
              <w:left w:val="nil"/>
              <w:bottom w:val="single" w:sz="4" w:space="0" w:color="auto"/>
              <w:right w:val="single" w:sz="4" w:space="0" w:color="auto"/>
            </w:tcBorders>
            <w:shd w:val="clear" w:color="auto" w:fill="auto"/>
            <w:noWrap/>
            <w:vAlign w:val="bottom"/>
          </w:tcPr>
          <w:p w:rsidR="009312ED" w:rsidRPr="00A26EEB" w:rsidRDefault="00EA3FB7">
            <w:pPr>
              <w:rPr>
                <w:rFonts w:ascii="Times New Roman" w:hAnsi="Times New Roman" w:cs="Times New Roman"/>
                <w:sz w:val="18"/>
                <w:szCs w:val="18"/>
                <w:lang w:val="kk-KZ"/>
              </w:rPr>
            </w:pPr>
            <w:r w:rsidRPr="00A26EEB">
              <w:rPr>
                <w:rFonts w:ascii="Times New Roman" w:hAnsi="Times New Roman" w:cs="Times New Roman"/>
                <w:sz w:val="18"/>
                <w:szCs w:val="18"/>
                <w:lang w:val="kk-KZ"/>
              </w:rPr>
              <w:t>Барлығы/Итого</w:t>
            </w:r>
          </w:p>
        </w:tc>
        <w:tc>
          <w:tcPr>
            <w:tcW w:w="3686" w:type="dxa"/>
            <w:tcBorders>
              <w:top w:val="nil"/>
              <w:left w:val="nil"/>
              <w:bottom w:val="single" w:sz="4" w:space="0" w:color="auto"/>
              <w:right w:val="single" w:sz="4" w:space="0" w:color="auto"/>
            </w:tcBorders>
            <w:shd w:val="clear" w:color="auto" w:fill="auto"/>
            <w:noWrap/>
            <w:vAlign w:val="bottom"/>
          </w:tcPr>
          <w:p w:rsidR="009312ED" w:rsidRPr="00A26EEB" w:rsidRDefault="009312ED" w:rsidP="0087272A">
            <w:pPr>
              <w:spacing w:after="0" w:line="240" w:lineRule="auto"/>
              <w:rPr>
                <w:rFonts w:ascii="Times New Roman" w:eastAsia="Times New Roman" w:hAnsi="Times New Roman" w:cs="Times New Roman"/>
                <w:bCs/>
                <w:color w:val="000000"/>
                <w:sz w:val="18"/>
                <w:szCs w:val="18"/>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9312ED" w:rsidRPr="00A26EEB" w:rsidRDefault="009312ED" w:rsidP="00247626">
            <w:pPr>
              <w:spacing w:after="0" w:line="240" w:lineRule="auto"/>
              <w:jc w:val="center"/>
              <w:rPr>
                <w:rFonts w:ascii="Times New Roman" w:eastAsia="Times New Roman" w:hAnsi="Times New Roman" w:cs="Times New Roman"/>
                <w:bCs/>
                <w:color w:val="000000"/>
                <w:sz w:val="18"/>
                <w:szCs w:val="18"/>
                <w:lang w:eastAsia="ru-RU"/>
              </w:rPr>
            </w:pPr>
          </w:p>
        </w:tc>
        <w:tc>
          <w:tcPr>
            <w:tcW w:w="783" w:type="dxa"/>
            <w:gridSpan w:val="2"/>
            <w:tcBorders>
              <w:top w:val="nil"/>
              <w:left w:val="nil"/>
              <w:bottom w:val="single" w:sz="4" w:space="0" w:color="auto"/>
              <w:right w:val="single" w:sz="4" w:space="0" w:color="auto"/>
            </w:tcBorders>
            <w:shd w:val="clear" w:color="auto" w:fill="auto"/>
            <w:noWrap/>
            <w:vAlign w:val="bottom"/>
          </w:tcPr>
          <w:p w:rsidR="009312ED" w:rsidRPr="00A26EEB" w:rsidRDefault="009312ED">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tcPr>
          <w:p w:rsidR="009312ED" w:rsidRPr="00A26EEB" w:rsidRDefault="009312ED">
            <w:pPr>
              <w:rPr>
                <w:rFonts w:ascii="Times New Roman" w:hAnsi="Times New Roman" w:cs="Times New Roman"/>
                <w:color w:val="000000"/>
                <w:sz w:val="18"/>
                <w:szCs w:val="18"/>
              </w:rPr>
            </w:pPr>
            <w:r w:rsidRPr="00A26EEB">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9312ED" w:rsidRPr="00A26EEB" w:rsidRDefault="006348E4" w:rsidP="00EA3FB7">
            <w:pPr>
              <w:rPr>
                <w:rFonts w:ascii="Times New Roman" w:hAnsi="Times New Roman" w:cs="Times New Roman"/>
                <w:color w:val="000000"/>
                <w:sz w:val="18"/>
                <w:szCs w:val="18"/>
              </w:rPr>
            </w:pPr>
            <w:r w:rsidRPr="00A26EEB">
              <w:rPr>
                <w:rFonts w:ascii="Times New Roman" w:hAnsi="Times New Roman" w:cs="Times New Roman"/>
                <w:color w:val="000000"/>
                <w:sz w:val="18"/>
                <w:szCs w:val="18"/>
              </w:rPr>
              <w:t>15</w:t>
            </w:r>
            <w:r w:rsidR="00EA3FB7" w:rsidRPr="00A26EEB">
              <w:rPr>
                <w:rFonts w:ascii="Times New Roman" w:hAnsi="Times New Roman" w:cs="Times New Roman"/>
                <w:color w:val="000000"/>
                <w:sz w:val="18"/>
                <w:szCs w:val="18"/>
              </w:rPr>
              <w:t> </w:t>
            </w:r>
            <w:r w:rsidR="00EA3FB7" w:rsidRPr="00A26EEB">
              <w:rPr>
                <w:rFonts w:ascii="Times New Roman" w:hAnsi="Times New Roman" w:cs="Times New Roman"/>
                <w:color w:val="000000"/>
                <w:sz w:val="18"/>
                <w:szCs w:val="18"/>
                <w:lang w:val="kk-KZ"/>
              </w:rPr>
              <w:t>561 2</w:t>
            </w:r>
            <w:r w:rsidR="009312ED" w:rsidRPr="00A26EEB">
              <w:rPr>
                <w:rFonts w:ascii="Times New Roman" w:hAnsi="Times New Roman" w:cs="Times New Roman"/>
                <w:color w:val="000000"/>
                <w:sz w:val="18"/>
                <w:szCs w:val="18"/>
              </w:rPr>
              <w:t xml:space="preserve">34,00   </w:t>
            </w:r>
          </w:p>
        </w:tc>
      </w:tr>
    </w:tbl>
    <w:p w:rsidR="00FC677B" w:rsidRPr="00A26EEB" w:rsidRDefault="00FC677B" w:rsidP="00FC677B">
      <w:pPr>
        <w:spacing w:after="0" w:line="240" w:lineRule="auto"/>
        <w:jc w:val="both"/>
        <w:rPr>
          <w:rFonts w:ascii="Times New Roman" w:eastAsia="Times New Roman" w:hAnsi="Times New Roman" w:cs="Times New Roman"/>
          <w:color w:val="000000"/>
          <w:sz w:val="18"/>
          <w:szCs w:val="18"/>
          <w:lang w:val="kk-KZ"/>
        </w:rPr>
      </w:pPr>
    </w:p>
    <w:p w:rsidR="0094388E" w:rsidRPr="00A26EEB" w:rsidRDefault="0094388E" w:rsidP="00043723">
      <w:pPr>
        <w:spacing w:after="0" w:line="240" w:lineRule="auto"/>
        <w:jc w:val="both"/>
        <w:rPr>
          <w:rFonts w:ascii="Times New Roman" w:eastAsia="Times New Roman" w:hAnsi="Times New Roman" w:cs="Times New Roman"/>
          <w:sz w:val="18"/>
          <w:szCs w:val="18"/>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544"/>
        <w:gridCol w:w="2551"/>
      </w:tblGrid>
      <w:tr w:rsidR="00BF300D" w:rsidRPr="00A26EEB" w:rsidTr="00BF300D">
        <w:tc>
          <w:tcPr>
            <w:tcW w:w="534" w:type="dxa"/>
            <w:tcBorders>
              <w:top w:val="single" w:sz="4" w:space="0" w:color="auto"/>
              <w:left w:val="single" w:sz="4" w:space="0" w:color="auto"/>
              <w:bottom w:val="single" w:sz="4" w:space="0" w:color="auto"/>
              <w:right w:val="single" w:sz="4" w:space="0" w:color="auto"/>
            </w:tcBorders>
            <w:hideMark/>
          </w:tcPr>
          <w:p w:rsidR="00BF300D" w:rsidRPr="00A26EEB" w:rsidRDefault="00BF300D" w:rsidP="00F11432">
            <w:pPr>
              <w:jc w:val="both"/>
              <w:rPr>
                <w:rFonts w:ascii="Times New Roman" w:hAnsi="Times New Roman" w:cs="Times New Roman"/>
                <w:b/>
                <w:sz w:val="18"/>
                <w:szCs w:val="18"/>
              </w:rPr>
            </w:pPr>
            <w:r w:rsidRPr="00A26EEB">
              <w:rPr>
                <w:rFonts w:ascii="Times New Roman" w:hAnsi="Times New Roman" w:cs="Times New Roman"/>
                <w:b/>
                <w:sz w:val="18"/>
                <w:szCs w:val="18"/>
              </w:rPr>
              <w:t>№</w:t>
            </w:r>
          </w:p>
        </w:tc>
        <w:tc>
          <w:tcPr>
            <w:tcW w:w="3260" w:type="dxa"/>
            <w:tcBorders>
              <w:top w:val="single" w:sz="4" w:space="0" w:color="auto"/>
              <w:left w:val="single" w:sz="4" w:space="0" w:color="auto"/>
              <w:bottom w:val="single" w:sz="4" w:space="0" w:color="auto"/>
              <w:right w:val="single" w:sz="4" w:space="0" w:color="auto"/>
            </w:tcBorders>
            <w:hideMark/>
          </w:tcPr>
          <w:p w:rsidR="00BF300D" w:rsidRPr="00A26EEB" w:rsidRDefault="00BF300D" w:rsidP="00F11432">
            <w:pPr>
              <w:jc w:val="both"/>
              <w:rPr>
                <w:rFonts w:ascii="Times New Roman" w:hAnsi="Times New Roman" w:cs="Times New Roman"/>
                <w:b/>
                <w:sz w:val="18"/>
                <w:szCs w:val="18"/>
                <w:lang w:val="kk-KZ"/>
              </w:rPr>
            </w:pPr>
            <w:r w:rsidRPr="00A26EEB">
              <w:rPr>
                <w:rFonts w:ascii="Times New Roman" w:hAnsi="Times New Roman" w:cs="Times New Roman"/>
                <w:b/>
                <w:sz w:val="18"/>
                <w:szCs w:val="18"/>
                <w:lang w:val="kk-KZ"/>
              </w:rPr>
              <w:t>Аты жөні</w:t>
            </w:r>
          </w:p>
        </w:tc>
        <w:tc>
          <w:tcPr>
            <w:tcW w:w="3544" w:type="dxa"/>
            <w:tcBorders>
              <w:top w:val="single" w:sz="4" w:space="0" w:color="auto"/>
              <w:left w:val="single" w:sz="4" w:space="0" w:color="auto"/>
              <w:bottom w:val="single" w:sz="4" w:space="0" w:color="auto"/>
              <w:right w:val="single" w:sz="4" w:space="0" w:color="auto"/>
            </w:tcBorders>
            <w:hideMark/>
          </w:tcPr>
          <w:p w:rsidR="00BF300D" w:rsidRPr="00A26EEB" w:rsidRDefault="00BF300D" w:rsidP="00BF300D">
            <w:pPr>
              <w:ind w:left="1232" w:hanging="1232"/>
              <w:jc w:val="both"/>
              <w:rPr>
                <w:rFonts w:ascii="Times New Roman" w:hAnsi="Times New Roman" w:cs="Times New Roman"/>
                <w:b/>
                <w:sz w:val="18"/>
                <w:szCs w:val="18"/>
                <w:lang w:val="kk-KZ"/>
              </w:rPr>
            </w:pPr>
            <w:r w:rsidRPr="00A26EEB">
              <w:rPr>
                <w:rFonts w:ascii="Times New Roman" w:hAnsi="Times New Roman" w:cs="Times New Roman"/>
                <w:b/>
                <w:sz w:val="18"/>
                <w:szCs w:val="18"/>
                <w:lang w:val="kk-KZ"/>
              </w:rPr>
              <w:t>К</w:t>
            </w:r>
            <w:proofErr w:type="spellStart"/>
            <w:r w:rsidRPr="00A26EEB">
              <w:rPr>
                <w:rFonts w:ascii="Times New Roman" w:hAnsi="Times New Roman" w:cs="Times New Roman"/>
                <w:b/>
                <w:sz w:val="18"/>
                <w:szCs w:val="18"/>
              </w:rPr>
              <w:t>омисси</w:t>
            </w:r>
            <w:proofErr w:type="spellEnd"/>
            <w:r w:rsidRPr="00A26EEB">
              <w:rPr>
                <w:rFonts w:ascii="Times New Roman" w:hAnsi="Times New Roman" w:cs="Times New Roman"/>
                <w:b/>
                <w:sz w:val="18"/>
                <w:szCs w:val="18"/>
                <w:lang w:val="kk-KZ"/>
              </w:rPr>
              <w:t>я</w:t>
            </w:r>
          </w:p>
        </w:tc>
        <w:tc>
          <w:tcPr>
            <w:tcW w:w="2551" w:type="dxa"/>
            <w:tcBorders>
              <w:top w:val="single" w:sz="4" w:space="0" w:color="auto"/>
              <w:left w:val="single" w:sz="4" w:space="0" w:color="auto"/>
              <w:bottom w:val="single" w:sz="4" w:space="0" w:color="auto"/>
              <w:right w:val="single" w:sz="4" w:space="0" w:color="auto"/>
            </w:tcBorders>
            <w:hideMark/>
          </w:tcPr>
          <w:p w:rsidR="00BF300D" w:rsidRPr="00A26EEB" w:rsidRDefault="00BF300D" w:rsidP="00F11432">
            <w:pPr>
              <w:jc w:val="both"/>
              <w:rPr>
                <w:rFonts w:ascii="Times New Roman" w:hAnsi="Times New Roman" w:cs="Times New Roman"/>
                <w:b/>
                <w:sz w:val="18"/>
                <w:szCs w:val="18"/>
                <w:lang w:val="kk-KZ"/>
              </w:rPr>
            </w:pPr>
            <w:r w:rsidRPr="00A26EEB">
              <w:rPr>
                <w:rFonts w:ascii="Times New Roman" w:hAnsi="Times New Roman" w:cs="Times New Roman"/>
                <w:b/>
                <w:sz w:val="18"/>
                <w:szCs w:val="18"/>
                <w:lang w:val="kk-KZ"/>
              </w:rPr>
              <w:t>Қолы</w:t>
            </w:r>
          </w:p>
        </w:tc>
      </w:tr>
      <w:tr w:rsidR="00BF300D" w:rsidRPr="00A26EEB" w:rsidTr="00BF300D">
        <w:trPr>
          <w:trHeight w:val="387"/>
        </w:trPr>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1</w:t>
            </w:r>
          </w:p>
        </w:tc>
        <w:tc>
          <w:tcPr>
            <w:tcW w:w="3260" w:type="dxa"/>
            <w:tcBorders>
              <w:top w:val="single" w:sz="4" w:space="0" w:color="auto"/>
              <w:left w:val="single" w:sz="4" w:space="0" w:color="auto"/>
              <w:bottom w:val="single" w:sz="4" w:space="0" w:color="auto"/>
              <w:right w:val="single" w:sz="4" w:space="0" w:color="auto"/>
            </w:tcBorders>
          </w:tcPr>
          <w:p w:rsidR="00BF300D" w:rsidRPr="00B572BB" w:rsidRDefault="00BF300D" w:rsidP="00FC677B">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Кунызбаева А.А</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Комиссия төрайымы</w:t>
            </w: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b/>
                <w:sz w:val="18"/>
                <w:szCs w:val="18"/>
              </w:rPr>
            </w:pPr>
          </w:p>
        </w:tc>
      </w:tr>
      <w:tr w:rsidR="00BF300D" w:rsidRPr="00A26EEB" w:rsidTr="00BF300D">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2</w:t>
            </w:r>
          </w:p>
        </w:tc>
        <w:tc>
          <w:tcPr>
            <w:tcW w:w="3260" w:type="dxa"/>
            <w:tcBorders>
              <w:top w:val="single" w:sz="4" w:space="0" w:color="auto"/>
              <w:left w:val="single" w:sz="4" w:space="0" w:color="auto"/>
              <w:bottom w:val="single" w:sz="4" w:space="0" w:color="auto"/>
              <w:right w:val="single" w:sz="4" w:space="0" w:color="auto"/>
            </w:tcBorders>
          </w:tcPr>
          <w:p w:rsidR="00BF300D" w:rsidRPr="00A26EEB" w:rsidRDefault="00BF300D" w:rsidP="00FC677B">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Садыков Е.Б.</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rsidP="00043723">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К</w:t>
            </w:r>
            <w:proofErr w:type="spellStart"/>
            <w:r w:rsidRPr="00A26EEB">
              <w:rPr>
                <w:rFonts w:ascii="Times New Roman" w:hAnsi="Times New Roman" w:cs="Times New Roman"/>
                <w:sz w:val="18"/>
                <w:szCs w:val="18"/>
              </w:rPr>
              <w:t>омисси</w:t>
            </w:r>
            <w:proofErr w:type="spellEnd"/>
            <w:r w:rsidRPr="00A26EEB">
              <w:rPr>
                <w:rFonts w:ascii="Times New Roman" w:hAnsi="Times New Roman" w:cs="Times New Roman"/>
                <w:sz w:val="18"/>
                <w:szCs w:val="18"/>
                <w:lang w:val="kk-KZ"/>
              </w:rPr>
              <w:t>я мүшесі</w:t>
            </w: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rPr>
            </w:pPr>
          </w:p>
        </w:tc>
      </w:tr>
      <w:tr w:rsidR="00BF300D" w:rsidRPr="00A26EEB" w:rsidTr="00BF300D">
        <w:trPr>
          <w:trHeight w:val="226"/>
        </w:trPr>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3</w:t>
            </w:r>
          </w:p>
        </w:tc>
        <w:tc>
          <w:tcPr>
            <w:tcW w:w="3260" w:type="dxa"/>
            <w:tcBorders>
              <w:top w:val="single" w:sz="4" w:space="0" w:color="auto"/>
              <w:left w:val="single" w:sz="4" w:space="0" w:color="auto"/>
              <w:bottom w:val="single" w:sz="4" w:space="0" w:color="auto"/>
              <w:right w:val="single" w:sz="4" w:space="0" w:color="auto"/>
            </w:tcBorders>
          </w:tcPr>
          <w:p w:rsidR="00BF300D" w:rsidRPr="00A26EEB" w:rsidRDefault="00BF300D" w:rsidP="00FC677B">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Шаяхметов А.С.</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pPr>
              <w:rPr>
                <w:rFonts w:ascii="Times New Roman" w:hAnsi="Times New Roman" w:cs="Times New Roman"/>
                <w:sz w:val="18"/>
                <w:szCs w:val="18"/>
              </w:rPr>
            </w:pPr>
            <w:r w:rsidRPr="00A26EEB">
              <w:rPr>
                <w:rFonts w:ascii="Times New Roman" w:hAnsi="Times New Roman" w:cs="Times New Roman"/>
                <w:sz w:val="18"/>
                <w:szCs w:val="18"/>
                <w:lang w:val="kk-KZ"/>
              </w:rPr>
              <w:t>К</w:t>
            </w:r>
            <w:proofErr w:type="spellStart"/>
            <w:r w:rsidRPr="00A26EEB">
              <w:rPr>
                <w:rFonts w:ascii="Times New Roman" w:hAnsi="Times New Roman" w:cs="Times New Roman"/>
                <w:sz w:val="18"/>
                <w:szCs w:val="18"/>
              </w:rPr>
              <w:t>омисси</w:t>
            </w:r>
            <w:proofErr w:type="spellEnd"/>
            <w:r w:rsidRPr="00A26EEB">
              <w:rPr>
                <w:rFonts w:ascii="Times New Roman" w:hAnsi="Times New Roman" w:cs="Times New Roman"/>
                <w:sz w:val="18"/>
                <w:szCs w:val="18"/>
                <w:lang w:val="kk-KZ"/>
              </w:rPr>
              <w:t>я мүшесі</w:t>
            </w: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rPr>
            </w:pPr>
          </w:p>
        </w:tc>
      </w:tr>
      <w:tr w:rsidR="00BF300D" w:rsidRPr="00A26EEB" w:rsidTr="00BF300D">
        <w:trPr>
          <w:trHeight w:val="319"/>
        </w:trPr>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4</w:t>
            </w:r>
          </w:p>
        </w:tc>
        <w:tc>
          <w:tcPr>
            <w:tcW w:w="3260" w:type="dxa"/>
            <w:tcBorders>
              <w:top w:val="single" w:sz="4" w:space="0" w:color="auto"/>
              <w:left w:val="single" w:sz="4" w:space="0" w:color="auto"/>
              <w:bottom w:val="single" w:sz="4" w:space="0" w:color="auto"/>
              <w:right w:val="single" w:sz="4" w:space="0" w:color="auto"/>
            </w:tcBorders>
          </w:tcPr>
          <w:p w:rsidR="00BF300D" w:rsidRPr="00A26EEB" w:rsidRDefault="00BF300D" w:rsidP="00FC677B">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Капсеметова А.М</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pPr>
              <w:rPr>
                <w:rFonts w:ascii="Times New Roman" w:hAnsi="Times New Roman" w:cs="Times New Roman"/>
                <w:sz w:val="18"/>
                <w:szCs w:val="18"/>
              </w:rPr>
            </w:pPr>
            <w:r w:rsidRPr="00A26EEB">
              <w:rPr>
                <w:rFonts w:ascii="Times New Roman" w:hAnsi="Times New Roman" w:cs="Times New Roman"/>
                <w:sz w:val="18"/>
                <w:szCs w:val="18"/>
                <w:lang w:val="kk-KZ"/>
              </w:rPr>
              <w:t>К</w:t>
            </w:r>
            <w:proofErr w:type="spellStart"/>
            <w:r w:rsidRPr="00A26EEB">
              <w:rPr>
                <w:rFonts w:ascii="Times New Roman" w:hAnsi="Times New Roman" w:cs="Times New Roman"/>
                <w:sz w:val="18"/>
                <w:szCs w:val="18"/>
              </w:rPr>
              <w:t>омисси</w:t>
            </w:r>
            <w:proofErr w:type="spellEnd"/>
            <w:r w:rsidRPr="00A26EEB">
              <w:rPr>
                <w:rFonts w:ascii="Times New Roman" w:hAnsi="Times New Roman" w:cs="Times New Roman"/>
                <w:sz w:val="18"/>
                <w:szCs w:val="18"/>
                <w:lang w:val="kk-KZ"/>
              </w:rPr>
              <w:t>я мүшесі</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rPr>
            </w:pPr>
          </w:p>
        </w:tc>
      </w:tr>
      <w:tr w:rsidR="00BF300D" w:rsidRPr="00A26EEB" w:rsidTr="00BF300D">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5</w:t>
            </w:r>
          </w:p>
        </w:tc>
        <w:tc>
          <w:tcPr>
            <w:tcW w:w="3260" w:type="dxa"/>
            <w:tcBorders>
              <w:top w:val="single" w:sz="4" w:space="0" w:color="auto"/>
              <w:left w:val="single" w:sz="4" w:space="0" w:color="auto"/>
              <w:bottom w:val="single" w:sz="4" w:space="0" w:color="auto"/>
              <w:right w:val="single" w:sz="4" w:space="0" w:color="auto"/>
            </w:tcBorders>
          </w:tcPr>
          <w:p w:rsidR="00BF300D" w:rsidRPr="00A26EEB" w:rsidRDefault="00BF300D" w:rsidP="00FC677B">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Жакупова Г.З.</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pPr>
              <w:rPr>
                <w:rFonts w:ascii="Times New Roman" w:hAnsi="Times New Roman" w:cs="Times New Roman"/>
                <w:sz w:val="18"/>
                <w:szCs w:val="18"/>
              </w:rPr>
            </w:pPr>
            <w:r w:rsidRPr="00A26EEB">
              <w:rPr>
                <w:rFonts w:ascii="Times New Roman" w:hAnsi="Times New Roman" w:cs="Times New Roman"/>
                <w:sz w:val="18"/>
                <w:szCs w:val="18"/>
                <w:lang w:val="kk-KZ"/>
              </w:rPr>
              <w:t>К</w:t>
            </w:r>
            <w:proofErr w:type="spellStart"/>
            <w:r w:rsidRPr="00A26EEB">
              <w:rPr>
                <w:rFonts w:ascii="Times New Roman" w:hAnsi="Times New Roman" w:cs="Times New Roman"/>
                <w:sz w:val="18"/>
                <w:szCs w:val="18"/>
              </w:rPr>
              <w:t>омисси</w:t>
            </w:r>
            <w:proofErr w:type="spellEnd"/>
            <w:r w:rsidRPr="00A26EEB">
              <w:rPr>
                <w:rFonts w:ascii="Times New Roman" w:hAnsi="Times New Roman" w:cs="Times New Roman"/>
                <w:sz w:val="18"/>
                <w:szCs w:val="18"/>
                <w:lang w:val="kk-KZ"/>
              </w:rPr>
              <w:t>я мүшесі</w:t>
            </w: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rPr>
            </w:pPr>
          </w:p>
        </w:tc>
      </w:tr>
      <w:tr w:rsidR="00BF300D" w:rsidRPr="00A26EEB" w:rsidTr="00BF300D">
        <w:trPr>
          <w:trHeight w:val="312"/>
        </w:trPr>
        <w:tc>
          <w:tcPr>
            <w:tcW w:w="53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p>
        </w:tc>
        <w:tc>
          <w:tcPr>
            <w:tcW w:w="3260"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Аликулов Д.К.</w:t>
            </w:r>
          </w:p>
        </w:tc>
        <w:tc>
          <w:tcPr>
            <w:tcW w:w="3544"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lang w:val="kk-KZ"/>
              </w:rPr>
            </w:pPr>
            <w:r w:rsidRPr="00A26EEB">
              <w:rPr>
                <w:rFonts w:ascii="Times New Roman" w:hAnsi="Times New Roman" w:cs="Times New Roman"/>
                <w:sz w:val="18"/>
                <w:szCs w:val="18"/>
                <w:lang w:val="kk-KZ"/>
              </w:rPr>
              <w:t>Секретарь</w:t>
            </w:r>
          </w:p>
          <w:p w:rsidR="00BF300D" w:rsidRPr="00A26EEB" w:rsidRDefault="00BF300D" w:rsidP="00773FD6">
            <w:pPr>
              <w:spacing w:after="0"/>
              <w:jc w:val="both"/>
              <w:rPr>
                <w:rFonts w:ascii="Times New Roman" w:hAnsi="Times New Roman" w:cs="Times New Roman"/>
                <w:sz w:val="18"/>
                <w:szCs w:val="18"/>
                <w:lang w:val="kk-KZ"/>
              </w:rPr>
            </w:pPr>
          </w:p>
        </w:tc>
        <w:tc>
          <w:tcPr>
            <w:tcW w:w="2551" w:type="dxa"/>
            <w:tcBorders>
              <w:top w:val="single" w:sz="4" w:space="0" w:color="auto"/>
              <w:left w:val="single" w:sz="4" w:space="0" w:color="auto"/>
              <w:bottom w:val="single" w:sz="4" w:space="0" w:color="auto"/>
              <w:right w:val="single" w:sz="4" w:space="0" w:color="auto"/>
            </w:tcBorders>
          </w:tcPr>
          <w:p w:rsidR="00BF300D" w:rsidRPr="00A26EEB" w:rsidRDefault="00BF300D" w:rsidP="00773FD6">
            <w:pPr>
              <w:spacing w:after="0"/>
              <w:jc w:val="both"/>
              <w:rPr>
                <w:rFonts w:ascii="Times New Roman" w:hAnsi="Times New Roman" w:cs="Times New Roman"/>
                <w:sz w:val="18"/>
                <w:szCs w:val="18"/>
              </w:rPr>
            </w:pPr>
          </w:p>
        </w:tc>
      </w:tr>
    </w:tbl>
    <w:p w:rsidR="008073FA" w:rsidRPr="00A26EEB" w:rsidRDefault="008073FA" w:rsidP="00BB12D4">
      <w:pPr>
        <w:jc w:val="both"/>
        <w:rPr>
          <w:rFonts w:ascii="Times New Roman" w:hAnsi="Times New Roman" w:cs="Times New Roman"/>
          <w:sz w:val="18"/>
          <w:szCs w:val="18"/>
          <w:lang w:val="kk-KZ"/>
        </w:rPr>
      </w:pPr>
    </w:p>
    <w:sectPr w:rsidR="008073FA" w:rsidRPr="00A26EEB" w:rsidSect="00FC677B">
      <w:pgSz w:w="11906" w:h="16838"/>
      <w:pgMar w:top="1134" w:right="850"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08" w:rsidRDefault="007A7608" w:rsidP="00862FDC">
      <w:pPr>
        <w:spacing w:after="0" w:line="240" w:lineRule="auto"/>
      </w:pPr>
      <w:r>
        <w:separator/>
      </w:r>
    </w:p>
  </w:endnote>
  <w:endnote w:type="continuationSeparator" w:id="0">
    <w:p w:rsidR="007A7608" w:rsidRDefault="007A7608" w:rsidP="0086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08" w:rsidRDefault="007A7608" w:rsidP="00862FDC">
      <w:pPr>
        <w:spacing w:after="0" w:line="240" w:lineRule="auto"/>
      </w:pPr>
      <w:r>
        <w:separator/>
      </w:r>
    </w:p>
  </w:footnote>
  <w:footnote w:type="continuationSeparator" w:id="0">
    <w:p w:rsidR="007A7608" w:rsidRDefault="007A7608" w:rsidP="00862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2E"/>
    <w:rsid w:val="000035A6"/>
    <w:rsid w:val="000051A8"/>
    <w:rsid w:val="0000553C"/>
    <w:rsid w:val="000139F0"/>
    <w:rsid w:val="00015B37"/>
    <w:rsid w:val="00023057"/>
    <w:rsid w:val="0002330B"/>
    <w:rsid w:val="00034A0E"/>
    <w:rsid w:val="00034DFC"/>
    <w:rsid w:val="00043723"/>
    <w:rsid w:val="000511AD"/>
    <w:rsid w:val="0007086A"/>
    <w:rsid w:val="00086EE5"/>
    <w:rsid w:val="00092B81"/>
    <w:rsid w:val="00093E0C"/>
    <w:rsid w:val="00095188"/>
    <w:rsid w:val="000A0585"/>
    <w:rsid w:val="000A2E18"/>
    <w:rsid w:val="000A3DF6"/>
    <w:rsid w:val="000A56BF"/>
    <w:rsid w:val="000B72A7"/>
    <w:rsid w:val="000B7ECD"/>
    <w:rsid w:val="000C164F"/>
    <w:rsid w:val="000C489A"/>
    <w:rsid w:val="000D0029"/>
    <w:rsid w:val="000D17EE"/>
    <w:rsid w:val="000D30C8"/>
    <w:rsid w:val="000F52E6"/>
    <w:rsid w:val="00102B76"/>
    <w:rsid w:val="001046B3"/>
    <w:rsid w:val="0011108B"/>
    <w:rsid w:val="00112D58"/>
    <w:rsid w:val="0011311D"/>
    <w:rsid w:val="001267C1"/>
    <w:rsid w:val="00126BFB"/>
    <w:rsid w:val="00131EBB"/>
    <w:rsid w:val="00146249"/>
    <w:rsid w:val="0014772B"/>
    <w:rsid w:val="0015005D"/>
    <w:rsid w:val="00154FDF"/>
    <w:rsid w:val="00157D6E"/>
    <w:rsid w:val="001656CC"/>
    <w:rsid w:val="001801A0"/>
    <w:rsid w:val="00184842"/>
    <w:rsid w:val="00197E8F"/>
    <w:rsid w:val="001A28E5"/>
    <w:rsid w:val="001A3211"/>
    <w:rsid w:val="001A3C5C"/>
    <w:rsid w:val="001A49E4"/>
    <w:rsid w:val="001A6DDE"/>
    <w:rsid w:val="001C2464"/>
    <w:rsid w:val="001C4E30"/>
    <w:rsid w:val="001D2D31"/>
    <w:rsid w:val="001E1D4F"/>
    <w:rsid w:val="001E70E0"/>
    <w:rsid w:val="001E7A94"/>
    <w:rsid w:val="001F07E3"/>
    <w:rsid w:val="001F600A"/>
    <w:rsid w:val="001F68F9"/>
    <w:rsid w:val="001F759F"/>
    <w:rsid w:val="001F7D6B"/>
    <w:rsid w:val="00201663"/>
    <w:rsid w:val="0021145B"/>
    <w:rsid w:val="0021157B"/>
    <w:rsid w:val="002206DE"/>
    <w:rsid w:val="002216F2"/>
    <w:rsid w:val="002306EE"/>
    <w:rsid w:val="00235689"/>
    <w:rsid w:val="00242621"/>
    <w:rsid w:val="002427DF"/>
    <w:rsid w:val="00245DA6"/>
    <w:rsid w:val="00247626"/>
    <w:rsid w:val="00251FDF"/>
    <w:rsid w:val="00252227"/>
    <w:rsid w:val="0026084A"/>
    <w:rsid w:val="002651D4"/>
    <w:rsid w:val="002661F8"/>
    <w:rsid w:val="0027427F"/>
    <w:rsid w:val="0028690C"/>
    <w:rsid w:val="002A242C"/>
    <w:rsid w:val="002A356E"/>
    <w:rsid w:val="002A5196"/>
    <w:rsid w:val="002B6726"/>
    <w:rsid w:val="002C4BE0"/>
    <w:rsid w:val="002C58DF"/>
    <w:rsid w:val="002D4927"/>
    <w:rsid w:val="002F7402"/>
    <w:rsid w:val="00303BB9"/>
    <w:rsid w:val="0031163A"/>
    <w:rsid w:val="00315DBF"/>
    <w:rsid w:val="0032393D"/>
    <w:rsid w:val="00325ACA"/>
    <w:rsid w:val="003262ED"/>
    <w:rsid w:val="00332B99"/>
    <w:rsid w:val="00342B32"/>
    <w:rsid w:val="003437DB"/>
    <w:rsid w:val="00345186"/>
    <w:rsid w:val="00353531"/>
    <w:rsid w:val="00361DC4"/>
    <w:rsid w:val="003621F0"/>
    <w:rsid w:val="00370DAC"/>
    <w:rsid w:val="003816CD"/>
    <w:rsid w:val="003D79EE"/>
    <w:rsid w:val="003E475D"/>
    <w:rsid w:val="003E5F03"/>
    <w:rsid w:val="003F3355"/>
    <w:rsid w:val="003F4E0F"/>
    <w:rsid w:val="00402285"/>
    <w:rsid w:val="0041226F"/>
    <w:rsid w:val="0041264E"/>
    <w:rsid w:val="00412694"/>
    <w:rsid w:val="004257BC"/>
    <w:rsid w:val="004319B1"/>
    <w:rsid w:val="00431EBC"/>
    <w:rsid w:val="00436902"/>
    <w:rsid w:val="00452180"/>
    <w:rsid w:val="004539C0"/>
    <w:rsid w:val="004644A9"/>
    <w:rsid w:val="00464BC3"/>
    <w:rsid w:val="00477371"/>
    <w:rsid w:val="0049667B"/>
    <w:rsid w:val="0049724B"/>
    <w:rsid w:val="004979E3"/>
    <w:rsid w:val="004A595A"/>
    <w:rsid w:val="004B4363"/>
    <w:rsid w:val="004B4E79"/>
    <w:rsid w:val="004C00C7"/>
    <w:rsid w:val="004D6C83"/>
    <w:rsid w:val="004E049F"/>
    <w:rsid w:val="004E729A"/>
    <w:rsid w:val="004F0200"/>
    <w:rsid w:val="004F12C9"/>
    <w:rsid w:val="004F3967"/>
    <w:rsid w:val="004F614A"/>
    <w:rsid w:val="004F6C51"/>
    <w:rsid w:val="00502F7B"/>
    <w:rsid w:val="00506E23"/>
    <w:rsid w:val="005117D5"/>
    <w:rsid w:val="005127C7"/>
    <w:rsid w:val="0052142E"/>
    <w:rsid w:val="0052485A"/>
    <w:rsid w:val="00526AA5"/>
    <w:rsid w:val="00532607"/>
    <w:rsid w:val="00542BCA"/>
    <w:rsid w:val="00550642"/>
    <w:rsid w:val="0055305C"/>
    <w:rsid w:val="00555121"/>
    <w:rsid w:val="00557D37"/>
    <w:rsid w:val="00562D24"/>
    <w:rsid w:val="00571730"/>
    <w:rsid w:val="00575822"/>
    <w:rsid w:val="0058677B"/>
    <w:rsid w:val="00587EF1"/>
    <w:rsid w:val="00595381"/>
    <w:rsid w:val="005A1425"/>
    <w:rsid w:val="005A14A9"/>
    <w:rsid w:val="005A1AEC"/>
    <w:rsid w:val="005A3AA6"/>
    <w:rsid w:val="005A7298"/>
    <w:rsid w:val="005B7FD0"/>
    <w:rsid w:val="005C0A95"/>
    <w:rsid w:val="005C290A"/>
    <w:rsid w:val="005C3D3C"/>
    <w:rsid w:val="005E06C2"/>
    <w:rsid w:val="005E2E1C"/>
    <w:rsid w:val="005E71CB"/>
    <w:rsid w:val="005F3B50"/>
    <w:rsid w:val="005F53F9"/>
    <w:rsid w:val="0062207B"/>
    <w:rsid w:val="00627FC4"/>
    <w:rsid w:val="006348E4"/>
    <w:rsid w:val="00644349"/>
    <w:rsid w:val="00663608"/>
    <w:rsid w:val="00664444"/>
    <w:rsid w:val="00667099"/>
    <w:rsid w:val="00671003"/>
    <w:rsid w:val="00676F90"/>
    <w:rsid w:val="00680B46"/>
    <w:rsid w:val="00687FD4"/>
    <w:rsid w:val="00692C24"/>
    <w:rsid w:val="00693922"/>
    <w:rsid w:val="00697699"/>
    <w:rsid w:val="006B0720"/>
    <w:rsid w:val="006B7BCB"/>
    <w:rsid w:val="006D13C5"/>
    <w:rsid w:val="006D6579"/>
    <w:rsid w:val="006E3A2A"/>
    <w:rsid w:val="006E4E3D"/>
    <w:rsid w:val="006E6594"/>
    <w:rsid w:val="006E712D"/>
    <w:rsid w:val="006E7ABC"/>
    <w:rsid w:val="006F64A0"/>
    <w:rsid w:val="006F77D4"/>
    <w:rsid w:val="00711D99"/>
    <w:rsid w:val="0073176C"/>
    <w:rsid w:val="00735541"/>
    <w:rsid w:val="00740277"/>
    <w:rsid w:val="00750E5E"/>
    <w:rsid w:val="00752887"/>
    <w:rsid w:val="00753C42"/>
    <w:rsid w:val="007544A6"/>
    <w:rsid w:val="007600A7"/>
    <w:rsid w:val="00763609"/>
    <w:rsid w:val="00766DCF"/>
    <w:rsid w:val="00767D3D"/>
    <w:rsid w:val="00773FD6"/>
    <w:rsid w:val="007825E2"/>
    <w:rsid w:val="00786543"/>
    <w:rsid w:val="007A188E"/>
    <w:rsid w:val="007A7608"/>
    <w:rsid w:val="007B1B44"/>
    <w:rsid w:val="007B60D8"/>
    <w:rsid w:val="007B6855"/>
    <w:rsid w:val="007B6B80"/>
    <w:rsid w:val="007B7FAF"/>
    <w:rsid w:val="007C65BA"/>
    <w:rsid w:val="007D2604"/>
    <w:rsid w:val="007E741C"/>
    <w:rsid w:val="007F27BF"/>
    <w:rsid w:val="007F3F36"/>
    <w:rsid w:val="00800577"/>
    <w:rsid w:val="008010D9"/>
    <w:rsid w:val="008042C6"/>
    <w:rsid w:val="008044D5"/>
    <w:rsid w:val="00804AF0"/>
    <w:rsid w:val="008073FA"/>
    <w:rsid w:val="00811CB1"/>
    <w:rsid w:val="0081340C"/>
    <w:rsid w:val="00813843"/>
    <w:rsid w:val="00830C5E"/>
    <w:rsid w:val="00842B27"/>
    <w:rsid w:val="008472FF"/>
    <w:rsid w:val="0085383D"/>
    <w:rsid w:val="00862C3E"/>
    <w:rsid w:val="00862FDC"/>
    <w:rsid w:val="008646A8"/>
    <w:rsid w:val="0086513A"/>
    <w:rsid w:val="0087272A"/>
    <w:rsid w:val="00880DB8"/>
    <w:rsid w:val="0088222F"/>
    <w:rsid w:val="00883BFA"/>
    <w:rsid w:val="00890881"/>
    <w:rsid w:val="0089502A"/>
    <w:rsid w:val="008A1DE1"/>
    <w:rsid w:val="008A4F66"/>
    <w:rsid w:val="008B0431"/>
    <w:rsid w:val="008B33A3"/>
    <w:rsid w:val="008C33E7"/>
    <w:rsid w:val="008D1C6F"/>
    <w:rsid w:val="008E51ED"/>
    <w:rsid w:val="008E6435"/>
    <w:rsid w:val="008F4AC1"/>
    <w:rsid w:val="00905C53"/>
    <w:rsid w:val="00915514"/>
    <w:rsid w:val="00916F03"/>
    <w:rsid w:val="009312ED"/>
    <w:rsid w:val="00931B88"/>
    <w:rsid w:val="00936C19"/>
    <w:rsid w:val="00942CAC"/>
    <w:rsid w:val="0094388E"/>
    <w:rsid w:val="00952606"/>
    <w:rsid w:val="00954C83"/>
    <w:rsid w:val="009645C6"/>
    <w:rsid w:val="009721C7"/>
    <w:rsid w:val="00974BCF"/>
    <w:rsid w:val="00975ED3"/>
    <w:rsid w:val="00985F6D"/>
    <w:rsid w:val="009906A1"/>
    <w:rsid w:val="00990B27"/>
    <w:rsid w:val="00993664"/>
    <w:rsid w:val="00993A92"/>
    <w:rsid w:val="009943F4"/>
    <w:rsid w:val="009948C0"/>
    <w:rsid w:val="0099704B"/>
    <w:rsid w:val="009A1243"/>
    <w:rsid w:val="009A7029"/>
    <w:rsid w:val="009A7123"/>
    <w:rsid w:val="009A78D8"/>
    <w:rsid w:val="009B18BF"/>
    <w:rsid w:val="009B2469"/>
    <w:rsid w:val="009B2E2A"/>
    <w:rsid w:val="009B3707"/>
    <w:rsid w:val="009C21B0"/>
    <w:rsid w:val="009D014E"/>
    <w:rsid w:val="009D4570"/>
    <w:rsid w:val="009E12D2"/>
    <w:rsid w:val="009F387F"/>
    <w:rsid w:val="009F7D18"/>
    <w:rsid w:val="00A00CD7"/>
    <w:rsid w:val="00A10349"/>
    <w:rsid w:val="00A236CC"/>
    <w:rsid w:val="00A26EEB"/>
    <w:rsid w:val="00A41F42"/>
    <w:rsid w:val="00A4251D"/>
    <w:rsid w:val="00A45F3F"/>
    <w:rsid w:val="00A474C3"/>
    <w:rsid w:val="00A53134"/>
    <w:rsid w:val="00A56B0B"/>
    <w:rsid w:val="00A57C54"/>
    <w:rsid w:val="00A603C1"/>
    <w:rsid w:val="00A6213F"/>
    <w:rsid w:val="00A657FD"/>
    <w:rsid w:val="00A72E4A"/>
    <w:rsid w:val="00A82977"/>
    <w:rsid w:val="00A877CB"/>
    <w:rsid w:val="00A87C63"/>
    <w:rsid w:val="00A95A9A"/>
    <w:rsid w:val="00AA4A4D"/>
    <w:rsid w:val="00AC0309"/>
    <w:rsid w:val="00AC3223"/>
    <w:rsid w:val="00AD2918"/>
    <w:rsid w:val="00AD5CFB"/>
    <w:rsid w:val="00AD74D6"/>
    <w:rsid w:val="00AE1CCD"/>
    <w:rsid w:val="00AE4470"/>
    <w:rsid w:val="00AF7AFF"/>
    <w:rsid w:val="00B07A1F"/>
    <w:rsid w:val="00B16B85"/>
    <w:rsid w:val="00B20F89"/>
    <w:rsid w:val="00B2468A"/>
    <w:rsid w:val="00B26380"/>
    <w:rsid w:val="00B3242C"/>
    <w:rsid w:val="00B33F20"/>
    <w:rsid w:val="00B47AE7"/>
    <w:rsid w:val="00B54AB6"/>
    <w:rsid w:val="00B57083"/>
    <w:rsid w:val="00B572BB"/>
    <w:rsid w:val="00B60F5E"/>
    <w:rsid w:val="00B64A1E"/>
    <w:rsid w:val="00B664F5"/>
    <w:rsid w:val="00B73F53"/>
    <w:rsid w:val="00B74343"/>
    <w:rsid w:val="00B825A7"/>
    <w:rsid w:val="00B918E0"/>
    <w:rsid w:val="00B95134"/>
    <w:rsid w:val="00BA09AE"/>
    <w:rsid w:val="00BB12D4"/>
    <w:rsid w:val="00BB4A56"/>
    <w:rsid w:val="00BB5B22"/>
    <w:rsid w:val="00BC378D"/>
    <w:rsid w:val="00BC5A23"/>
    <w:rsid w:val="00BD0BCC"/>
    <w:rsid w:val="00BE35F6"/>
    <w:rsid w:val="00BF0E7E"/>
    <w:rsid w:val="00BF300D"/>
    <w:rsid w:val="00BF4E60"/>
    <w:rsid w:val="00BF727D"/>
    <w:rsid w:val="00C118C1"/>
    <w:rsid w:val="00C120F0"/>
    <w:rsid w:val="00C13033"/>
    <w:rsid w:val="00C22256"/>
    <w:rsid w:val="00C37405"/>
    <w:rsid w:val="00C417D0"/>
    <w:rsid w:val="00C47CFE"/>
    <w:rsid w:val="00C64AC3"/>
    <w:rsid w:val="00C64C7F"/>
    <w:rsid w:val="00C67B49"/>
    <w:rsid w:val="00C776C6"/>
    <w:rsid w:val="00C86C45"/>
    <w:rsid w:val="00C87485"/>
    <w:rsid w:val="00CA35B2"/>
    <w:rsid w:val="00CA44F5"/>
    <w:rsid w:val="00CA6BC6"/>
    <w:rsid w:val="00CB116D"/>
    <w:rsid w:val="00CB31CC"/>
    <w:rsid w:val="00CC1A6D"/>
    <w:rsid w:val="00CD0F2A"/>
    <w:rsid w:val="00CD1351"/>
    <w:rsid w:val="00CE5AA0"/>
    <w:rsid w:val="00CE6C51"/>
    <w:rsid w:val="00CF2D4A"/>
    <w:rsid w:val="00CF2D96"/>
    <w:rsid w:val="00D04C24"/>
    <w:rsid w:val="00D06AA3"/>
    <w:rsid w:val="00D1165E"/>
    <w:rsid w:val="00D14B13"/>
    <w:rsid w:val="00D173E1"/>
    <w:rsid w:val="00D4330A"/>
    <w:rsid w:val="00D529CB"/>
    <w:rsid w:val="00D54BA6"/>
    <w:rsid w:val="00D60372"/>
    <w:rsid w:val="00D61C28"/>
    <w:rsid w:val="00D728AF"/>
    <w:rsid w:val="00D739D7"/>
    <w:rsid w:val="00D85CFC"/>
    <w:rsid w:val="00DA4570"/>
    <w:rsid w:val="00DB4FAF"/>
    <w:rsid w:val="00DB5419"/>
    <w:rsid w:val="00DC008E"/>
    <w:rsid w:val="00DC0CD8"/>
    <w:rsid w:val="00DC0D02"/>
    <w:rsid w:val="00DC5233"/>
    <w:rsid w:val="00DD1C6C"/>
    <w:rsid w:val="00DD20FA"/>
    <w:rsid w:val="00DD5866"/>
    <w:rsid w:val="00DF41BD"/>
    <w:rsid w:val="00DF68F0"/>
    <w:rsid w:val="00DF7B24"/>
    <w:rsid w:val="00E02710"/>
    <w:rsid w:val="00E11265"/>
    <w:rsid w:val="00E1156C"/>
    <w:rsid w:val="00E122DA"/>
    <w:rsid w:val="00E138A8"/>
    <w:rsid w:val="00E16C84"/>
    <w:rsid w:val="00E21F8F"/>
    <w:rsid w:val="00E31E78"/>
    <w:rsid w:val="00E37B75"/>
    <w:rsid w:val="00E417E6"/>
    <w:rsid w:val="00E4729E"/>
    <w:rsid w:val="00E54EE1"/>
    <w:rsid w:val="00E63161"/>
    <w:rsid w:val="00E64DB5"/>
    <w:rsid w:val="00E73CA9"/>
    <w:rsid w:val="00E76333"/>
    <w:rsid w:val="00EA3FB7"/>
    <w:rsid w:val="00EA5572"/>
    <w:rsid w:val="00EA7405"/>
    <w:rsid w:val="00EB2B2E"/>
    <w:rsid w:val="00EC4EE6"/>
    <w:rsid w:val="00ED1FB4"/>
    <w:rsid w:val="00ED26FA"/>
    <w:rsid w:val="00EE78F4"/>
    <w:rsid w:val="00F009AB"/>
    <w:rsid w:val="00F0133E"/>
    <w:rsid w:val="00F0206C"/>
    <w:rsid w:val="00F04BD1"/>
    <w:rsid w:val="00F11432"/>
    <w:rsid w:val="00F135AB"/>
    <w:rsid w:val="00F20356"/>
    <w:rsid w:val="00F24D36"/>
    <w:rsid w:val="00F24EF6"/>
    <w:rsid w:val="00F34733"/>
    <w:rsid w:val="00F35A15"/>
    <w:rsid w:val="00F41615"/>
    <w:rsid w:val="00F42613"/>
    <w:rsid w:val="00F5143C"/>
    <w:rsid w:val="00F56333"/>
    <w:rsid w:val="00F56A79"/>
    <w:rsid w:val="00F66FE0"/>
    <w:rsid w:val="00F70867"/>
    <w:rsid w:val="00F73327"/>
    <w:rsid w:val="00F80AE0"/>
    <w:rsid w:val="00F816C2"/>
    <w:rsid w:val="00F8219F"/>
    <w:rsid w:val="00F91889"/>
    <w:rsid w:val="00F91ADD"/>
    <w:rsid w:val="00FB2446"/>
    <w:rsid w:val="00FB3E1D"/>
    <w:rsid w:val="00FC5FAE"/>
    <w:rsid w:val="00FC677B"/>
    <w:rsid w:val="00FD0E7B"/>
    <w:rsid w:val="00FD1D94"/>
    <w:rsid w:val="00FD31C7"/>
    <w:rsid w:val="00FD51E1"/>
    <w:rsid w:val="00FE4C30"/>
    <w:rsid w:val="00FF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27D"/>
    <w:rPr>
      <w:color w:val="0000FF"/>
      <w:u w:val="single"/>
    </w:rPr>
  </w:style>
  <w:style w:type="table" w:styleId="a4">
    <w:name w:val="Table Grid"/>
    <w:basedOn w:val="a1"/>
    <w:uiPriority w:val="59"/>
    <w:rsid w:val="00BF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
    <w:rsid w:val="001E1D4F"/>
    <w:rPr>
      <w:color w:val="333399"/>
      <w:u w:val="single"/>
    </w:rPr>
  </w:style>
  <w:style w:type="character" w:customStyle="1" w:styleId="s0">
    <w:name w:val="s0"/>
    <w:rsid w:val="001E1D4F"/>
    <w:rPr>
      <w:rFonts w:ascii="Times New Roman" w:hAnsi="Times New Roman" w:cs="Times New Roman" w:hint="default"/>
      <w:b w:val="0"/>
      <w:bCs w:val="0"/>
      <w:i w:val="0"/>
      <w:iCs w:val="0"/>
      <w:color w:val="000000"/>
    </w:rPr>
  </w:style>
  <w:style w:type="character" w:customStyle="1" w:styleId="s2">
    <w:name w:val="s2"/>
    <w:rsid w:val="001E1D4F"/>
    <w:rPr>
      <w:rFonts w:ascii="Times New Roman" w:hAnsi="Times New Roman" w:cs="Times New Roman" w:hint="default"/>
      <w:color w:val="333399"/>
      <w:u w:val="single"/>
    </w:rPr>
  </w:style>
  <w:style w:type="paragraph" w:styleId="a6">
    <w:name w:val="No Spacing"/>
    <w:uiPriority w:val="1"/>
    <w:qFormat/>
    <w:rsid w:val="00A57C54"/>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1A6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117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17D5"/>
    <w:rPr>
      <w:rFonts w:ascii="Segoe UI" w:hAnsi="Segoe UI" w:cs="Segoe UI"/>
      <w:sz w:val="18"/>
      <w:szCs w:val="18"/>
    </w:rPr>
  </w:style>
  <w:style w:type="paragraph" w:styleId="aa">
    <w:name w:val="header"/>
    <w:basedOn w:val="a"/>
    <w:link w:val="ab"/>
    <w:uiPriority w:val="99"/>
    <w:unhideWhenUsed/>
    <w:rsid w:val="00862F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2FDC"/>
  </w:style>
  <w:style w:type="paragraph" w:styleId="ac">
    <w:name w:val="footer"/>
    <w:basedOn w:val="a"/>
    <w:link w:val="ad"/>
    <w:uiPriority w:val="99"/>
    <w:unhideWhenUsed/>
    <w:rsid w:val="00862F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2FDC"/>
  </w:style>
  <w:style w:type="paragraph" w:styleId="ae">
    <w:name w:val="Subtitle"/>
    <w:basedOn w:val="a"/>
    <w:next w:val="a"/>
    <w:link w:val="af"/>
    <w:uiPriority w:val="11"/>
    <w:qFormat/>
    <w:rsid w:val="00E122DA"/>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E122DA"/>
    <w:rPr>
      <w:rFonts w:eastAsiaTheme="minorEastAsia"/>
      <w:color w:val="5A5A5A" w:themeColor="text1" w:themeTint="A5"/>
      <w:spacing w:val="15"/>
    </w:rPr>
  </w:style>
  <w:style w:type="paragraph" w:styleId="HTML">
    <w:name w:val="HTML Preformatted"/>
    <w:basedOn w:val="a"/>
    <w:link w:val="HTML0"/>
    <w:uiPriority w:val="99"/>
    <w:semiHidden/>
    <w:unhideWhenUsed/>
    <w:rsid w:val="001A3C5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A3C5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27D"/>
    <w:rPr>
      <w:color w:val="0000FF"/>
      <w:u w:val="single"/>
    </w:rPr>
  </w:style>
  <w:style w:type="table" w:styleId="a4">
    <w:name w:val="Table Grid"/>
    <w:basedOn w:val="a1"/>
    <w:uiPriority w:val="59"/>
    <w:rsid w:val="00BF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
    <w:rsid w:val="001E1D4F"/>
    <w:rPr>
      <w:color w:val="333399"/>
      <w:u w:val="single"/>
    </w:rPr>
  </w:style>
  <w:style w:type="character" w:customStyle="1" w:styleId="s0">
    <w:name w:val="s0"/>
    <w:rsid w:val="001E1D4F"/>
    <w:rPr>
      <w:rFonts w:ascii="Times New Roman" w:hAnsi="Times New Roman" w:cs="Times New Roman" w:hint="default"/>
      <w:b w:val="0"/>
      <w:bCs w:val="0"/>
      <w:i w:val="0"/>
      <w:iCs w:val="0"/>
      <w:color w:val="000000"/>
    </w:rPr>
  </w:style>
  <w:style w:type="character" w:customStyle="1" w:styleId="s2">
    <w:name w:val="s2"/>
    <w:rsid w:val="001E1D4F"/>
    <w:rPr>
      <w:rFonts w:ascii="Times New Roman" w:hAnsi="Times New Roman" w:cs="Times New Roman" w:hint="default"/>
      <w:color w:val="333399"/>
      <w:u w:val="single"/>
    </w:rPr>
  </w:style>
  <w:style w:type="paragraph" w:styleId="a6">
    <w:name w:val="No Spacing"/>
    <w:uiPriority w:val="1"/>
    <w:qFormat/>
    <w:rsid w:val="00A57C54"/>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1A6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117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17D5"/>
    <w:rPr>
      <w:rFonts w:ascii="Segoe UI" w:hAnsi="Segoe UI" w:cs="Segoe UI"/>
      <w:sz w:val="18"/>
      <w:szCs w:val="18"/>
    </w:rPr>
  </w:style>
  <w:style w:type="paragraph" w:styleId="aa">
    <w:name w:val="header"/>
    <w:basedOn w:val="a"/>
    <w:link w:val="ab"/>
    <w:uiPriority w:val="99"/>
    <w:unhideWhenUsed/>
    <w:rsid w:val="00862F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2FDC"/>
  </w:style>
  <w:style w:type="paragraph" w:styleId="ac">
    <w:name w:val="footer"/>
    <w:basedOn w:val="a"/>
    <w:link w:val="ad"/>
    <w:uiPriority w:val="99"/>
    <w:unhideWhenUsed/>
    <w:rsid w:val="00862F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2FDC"/>
  </w:style>
  <w:style w:type="paragraph" w:styleId="ae">
    <w:name w:val="Subtitle"/>
    <w:basedOn w:val="a"/>
    <w:next w:val="a"/>
    <w:link w:val="af"/>
    <w:uiPriority w:val="11"/>
    <w:qFormat/>
    <w:rsid w:val="00E122DA"/>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E122DA"/>
    <w:rPr>
      <w:rFonts w:eastAsiaTheme="minorEastAsia"/>
      <w:color w:val="5A5A5A" w:themeColor="text1" w:themeTint="A5"/>
      <w:spacing w:val="15"/>
    </w:rPr>
  </w:style>
  <w:style w:type="paragraph" w:styleId="HTML">
    <w:name w:val="HTML Preformatted"/>
    <w:basedOn w:val="a"/>
    <w:link w:val="HTML0"/>
    <w:uiPriority w:val="99"/>
    <w:semiHidden/>
    <w:unhideWhenUsed/>
    <w:rsid w:val="001A3C5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A3C5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3085">
      <w:bodyDiv w:val="1"/>
      <w:marLeft w:val="0"/>
      <w:marRight w:val="0"/>
      <w:marTop w:val="0"/>
      <w:marBottom w:val="0"/>
      <w:divBdr>
        <w:top w:val="none" w:sz="0" w:space="0" w:color="auto"/>
        <w:left w:val="none" w:sz="0" w:space="0" w:color="auto"/>
        <w:bottom w:val="none" w:sz="0" w:space="0" w:color="auto"/>
        <w:right w:val="none" w:sz="0" w:space="0" w:color="auto"/>
      </w:divBdr>
    </w:div>
    <w:div w:id="147527340">
      <w:bodyDiv w:val="1"/>
      <w:marLeft w:val="0"/>
      <w:marRight w:val="0"/>
      <w:marTop w:val="0"/>
      <w:marBottom w:val="0"/>
      <w:divBdr>
        <w:top w:val="none" w:sz="0" w:space="0" w:color="auto"/>
        <w:left w:val="none" w:sz="0" w:space="0" w:color="auto"/>
        <w:bottom w:val="none" w:sz="0" w:space="0" w:color="auto"/>
        <w:right w:val="none" w:sz="0" w:space="0" w:color="auto"/>
      </w:divBdr>
    </w:div>
    <w:div w:id="218979007">
      <w:bodyDiv w:val="1"/>
      <w:marLeft w:val="0"/>
      <w:marRight w:val="0"/>
      <w:marTop w:val="0"/>
      <w:marBottom w:val="0"/>
      <w:divBdr>
        <w:top w:val="none" w:sz="0" w:space="0" w:color="auto"/>
        <w:left w:val="none" w:sz="0" w:space="0" w:color="auto"/>
        <w:bottom w:val="none" w:sz="0" w:space="0" w:color="auto"/>
        <w:right w:val="none" w:sz="0" w:space="0" w:color="auto"/>
      </w:divBdr>
    </w:div>
    <w:div w:id="287932364">
      <w:bodyDiv w:val="1"/>
      <w:marLeft w:val="0"/>
      <w:marRight w:val="0"/>
      <w:marTop w:val="0"/>
      <w:marBottom w:val="0"/>
      <w:divBdr>
        <w:top w:val="none" w:sz="0" w:space="0" w:color="auto"/>
        <w:left w:val="none" w:sz="0" w:space="0" w:color="auto"/>
        <w:bottom w:val="none" w:sz="0" w:space="0" w:color="auto"/>
        <w:right w:val="none" w:sz="0" w:space="0" w:color="auto"/>
      </w:divBdr>
    </w:div>
    <w:div w:id="302006292">
      <w:bodyDiv w:val="1"/>
      <w:marLeft w:val="0"/>
      <w:marRight w:val="0"/>
      <w:marTop w:val="0"/>
      <w:marBottom w:val="0"/>
      <w:divBdr>
        <w:top w:val="none" w:sz="0" w:space="0" w:color="auto"/>
        <w:left w:val="none" w:sz="0" w:space="0" w:color="auto"/>
        <w:bottom w:val="none" w:sz="0" w:space="0" w:color="auto"/>
        <w:right w:val="none" w:sz="0" w:space="0" w:color="auto"/>
      </w:divBdr>
    </w:div>
    <w:div w:id="335115306">
      <w:bodyDiv w:val="1"/>
      <w:marLeft w:val="0"/>
      <w:marRight w:val="0"/>
      <w:marTop w:val="0"/>
      <w:marBottom w:val="0"/>
      <w:divBdr>
        <w:top w:val="none" w:sz="0" w:space="0" w:color="auto"/>
        <w:left w:val="none" w:sz="0" w:space="0" w:color="auto"/>
        <w:bottom w:val="none" w:sz="0" w:space="0" w:color="auto"/>
        <w:right w:val="none" w:sz="0" w:space="0" w:color="auto"/>
      </w:divBdr>
    </w:div>
    <w:div w:id="491607438">
      <w:bodyDiv w:val="1"/>
      <w:marLeft w:val="0"/>
      <w:marRight w:val="0"/>
      <w:marTop w:val="0"/>
      <w:marBottom w:val="0"/>
      <w:divBdr>
        <w:top w:val="none" w:sz="0" w:space="0" w:color="auto"/>
        <w:left w:val="none" w:sz="0" w:space="0" w:color="auto"/>
        <w:bottom w:val="none" w:sz="0" w:space="0" w:color="auto"/>
        <w:right w:val="none" w:sz="0" w:space="0" w:color="auto"/>
      </w:divBdr>
    </w:div>
    <w:div w:id="730078226">
      <w:bodyDiv w:val="1"/>
      <w:marLeft w:val="0"/>
      <w:marRight w:val="0"/>
      <w:marTop w:val="0"/>
      <w:marBottom w:val="0"/>
      <w:divBdr>
        <w:top w:val="none" w:sz="0" w:space="0" w:color="auto"/>
        <w:left w:val="none" w:sz="0" w:space="0" w:color="auto"/>
        <w:bottom w:val="none" w:sz="0" w:space="0" w:color="auto"/>
        <w:right w:val="none" w:sz="0" w:space="0" w:color="auto"/>
      </w:divBdr>
    </w:div>
    <w:div w:id="781916553">
      <w:bodyDiv w:val="1"/>
      <w:marLeft w:val="0"/>
      <w:marRight w:val="0"/>
      <w:marTop w:val="0"/>
      <w:marBottom w:val="0"/>
      <w:divBdr>
        <w:top w:val="none" w:sz="0" w:space="0" w:color="auto"/>
        <w:left w:val="none" w:sz="0" w:space="0" w:color="auto"/>
        <w:bottom w:val="none" w:sz="0" w:space="0" w:color="auto"/>
        <w:right w:val="none" w:sz="0" w:space="0" w:color="auto"/>
      </w:divBdr>
    </w:div>
    <w:div w:id="823199273">
      <w:bodyDiv w:val="1"/>
      <w:marLeft w:val="0"/>
      <w:marRight w:val="0"/>
      <w:marTop w:val="0"/>
      <w:marBottom w:val="0"/>
      <w:divBdr>
        <w:top w:val="none" w:sz="0" w:space="0" w:color="auto"/>
        <w:left w:val="none" w:sz="0" w:space="0" w:color="auto"/>
        <w:bottom w:val="none" w:sz="0" w:space="0" w:color="auto"/>
        <w:right w:val="none" w:sz="0" w:space="0" w:color="auto"/>
      </w:divBdr>
    </w:div>
    <w:div w:id="833492255">
      <w:bodyDiv w:val="1"/>
      <w:marLeft w:val="0"/>
      <w:marRight w:val="0"/>
      <w:marTop w:val="0"/>
      <w:marBottom w:val="0"/>
      <w:divBdr>
        <w:top w:val="none" w:sz="0" w:space="0" w:color="auto"/>
        <w:left w:val="none" w:sz="0" w:space="0" w:color="auto"/>
        <w:bottom w:val="none" w:sz="0" w:space="0" w:color="auto"/>
        <w:right w:val="none" w:sz="0" w:space="0" w:color="auto"/>
      </w:divBdr>
    </w:div>
    <w:div w:id="852575377">
      <w:bodyDiv w:val="1"/>
      <w:marLeft w:val="0"/>
      <w:marRight w:val="0"/>
      <w:marTop w:val="0"/>
      <w:marBottom w:val="0"/>
      <w:divBdr>
        <w:top w:val="none" w:sz="0" w:space="0" w:color="auto"/>
        <w:left w:val="none" w:sz="0" w:space="0" w:color="auto"/>
        <w:bottom w:val="none" w:sz="0" w:space="0" w:color="auto"/>
        <w:right w:val="none" w:sz="0" w:space="0" w:color="auto"/>
      </w:divBdr>
    </w:div>
    <w:div w:id="952977523">
      <w:bodyDiv w:val="1"/>
      <w:marLeft w:val="0"/>
      <w:marRight w:val="0"/>
      <w:marTop w:val="0"/>
      <w:marBottom w:val="0"/>
      <w:divBdr>
        <w:top w:val="none" w:sz="0" w:space="0" w:color="auto"/>
        <w:left w:val="none" w:sz="0" w:space="0" w:color="auto"/>
        <w:bottom w:val="none" w:sz="0" w:space="0" w:color="auto"/>
        <w:right w:val="none" w:sz="0" w:space="0" w:color="auto"/>
      </w:divBdr>
    </w:div>
    <w:div w:id="1074278763">
      <w:bodyDiv w:val="1"/>
      <w:marLeft w:val="0"/>
      <w:marRight w:val="0"/>
      <w:marTop w:val="0"/>
      <w:marBottom w:val="0"/>
      <w:divBdr>
        <w:top w:val="none" w:sz="0" w:space="0" w:color="auto"/>
        <w:left w:val="none" w:sz="0" w:space="0" w:color="auto"/>
        <w:bottom w:val="none" w:sz="0" w:space="0" w:color="auto"/>
        <w:right w:val="none" w:sz="0" w:space="0" w:color="auto"/>
      </w:divBdr>
    </w:div>
    <w:div w:id="1082489936">
      <w:bodyDiv w:val="1"/>
      <w:marLeft w:val="0"/>
      <w:marRight w:val="0"/>
      <w:marTop w:val="0"/>
      <w:marBottom w:val="0"/>
      <w:divBdr>
        <w:top w:val="none" w:sz="0" w:space="0" w:color="auto"/>
        <w:left w:val="none" w:sz="0" w:space="0" w:color="auto"/>
        <w:bottom w:val="none" w:sz="0" w:space="0" w:color="auto"/>
        <w:right w:val="none" w:sz="0" w:space="0" w:color="auto"/>
      </w:divBdr>
    </w:div>
    <w:div w:id="1152865359">
      <w:bodyDiv w:val="1"/>
      <w:marLeft w:val="0"/>
      <w:marRight w:val="0"/>
      <w:marTop w:val="0"/>
      <w:marBottom w:val="0"/>
      <w:divBdr>
        <w:top w:val="none" w:sz="0" w:space="0" w:color="auto"/>
        <w:left w:val="none" w:sz="0" w:space="0" w:color="auto"/>
        <w:bottom w:val="none" w:sz="0" w:space="0" w:color="auto"/>
        <w:right w:val="none" w:sz="0" w:space="0" w:color="auto"/>
      </w:divBdr>
    </w:div>
    <w:div w:id="1196115051">
      <w:bodyDiv w:val="1"/>
      <w:marLeft w:val="0"/>
      <w:marRight w:val="0"/>
      <w:marTop w:val="0"/>
      <w:marBottom w:val="0"/>
      <w:divBdr>
        <w:top w:val="none" w:sz="0" w:space="0" w:color="auto"/>
        <w:left w:val="none" w:sz="0" w:space="0" w:color="auto"/>
        <w:bottom w:val="none" w:sz="0" w:space="0" w:color="auto"/>
        <w:right w:val="none" w:sz="0" w:space="0" w:color="auto"/>
      </w:divBdr>
    </w:div>
    <w:div w:id="1215391380">
      <w:bodyDiv w:val="1"/>
      <w:marLeft w:val="0"/>
      <w:marRight w:val="0"/>
      <w:marTop w:val="0"/>
      <w:marBottom w:val="0"/>
      <w:divBdr>
        <w:top w:val="none" w:sz="0" w:space="0" w:color="auto"/>
        <w:left w:val="none" w:sz="0" w:space="0" w:color="auto"/>
        <w:bottom w:val="none" w:sz="0" w:space="0" w:color="auto"/>
        <w:right w:val="none" w:sz="0" w:space="0" w:color="auto"/>
      </w:divBdr>
    </w:div>
    <w:div w:id="1327786450">
      <w:bodyDiv w:val="1"/>
      <w:marLeft w:val="0"/>
      <w:marRight w:val="0"/>
      <w:marTop w:val="0"/>
      <w:marBottom w:val="0"/>
      <w:divBdr>
        <w:top w:val="none" w:sz="0" w:space="0" w:color="auto"/>
        <w:left w:val="none" w:sz="0" w:space="0" w:color="auto"/>
        <w:bottom w:val="none" w:sz="0" w:space="0" w:color="auto"/>
        <w:right w:val="none" w:sz="0" w:space="0" w:color="auto"/>
      </w:divBdr>
    </w:div>
    <w:div w:id="1350447928">
      <w:bodyDiv w:val="1"/>
      <w:marLeft w:val="0"/>
      <w:marRight w:val="0"/>
      <w:marTop w:val="0"/>
      <w:marBottom w:val="0"/>
      <w:divBdr>
        <w:top w:val="none" w:sz="0" w:space="0" w:color="auto"/>
        <w:left w:val="none" w:sz="0" w:space="0" w:color="auto"/>
        <w:bottom w:val="none" w:sz="0" w:space="0" w:color="auto"/>
        <w:right w:val="none" w:sz="0" w:space="0" w:color="auto"/>
      </w:divBdr>
    </w:div>
    <w:div w:id="1419134683">
      <w:bodyDiv w:val="1"/>
      <w:marLeft w:val="0"/>
      <w:marRight w:val="0"/>
      <w:marTop w:val="0"/>
      <w:marBottom w:val="0"/>
      <w:divBdr>
        <w:top w:val="none" w:sz="0" w:space="0" w:color="auto"/>
        <w:left w:val="none" w:sz="0" w:space="0" w:color="auto"/>
        <w:bottom w:val="none" w:sz="0" w:space="0" w:color="auto"/>
        <w:right w:val="none" w:sz="0" w:space="0" w:color="auto"/>
      </w:divBdr>
    </w:div>
    <w:div w:id="1442066055">
      <w:bodyDiv w:val="1"/>
      <w:marLeft w:val="0"/>
      <w:marRight w:val="0"/>
      <w:marTop w:val="0"/>
      <w:marBottom w:val="0"/>
      <w:divBdr>
        <w:top w:val="none" w:sz="0" w:space="0" w:color="auto"/>
        <w:left w:val="none" w:sz="0" w:space="0" w:color="auto"/>
        <w:bottom w:val="none" w:sz="0" w:space="0" w:color="auto"/>
        <w:right w:val="none" w:sz="0" w:space="0" w:color="auto"/>
      </w:divBdr>
    </w:div>
    <w:div w:id="1454324605">
      <w:bodyDiv w:val="1"/>
      <w:marLeft w:val="0"/>
      <w:marRight w:val="0"/>
      <w:marTop w:val="0"/>
      <w:marBottom w:val="0"/>
      <w:divBdr>
        <w:top w:val="none" w:sz="0" w:space="0" w:color="auto"/>
        <w:left w:val="none" w:sz="0" w:space="0" w:color="auto"/>
        <w:bottom w:val="none" w:sz="0" w:space="0" w:color="auto"/>
        <w:right w:val="none" w:sz="0" w:space="0" w:color="auto"/>
      </w:divBdr>
    </w:div>
    <w:div w:id="1507402368">
      <w:bodyDiv w:val="1"/>
      <w:marLeft w:val="0"/>
      <w:marRight w:val="0"/>
      <w:marTop w:val="0"/>
      <w:marBottom w:val="0"/>
      <w:divBdr>
        <w:top w:val="none" w:sz="0" w:space="0" w:color="auto"/>
        <w:left w:val="none" w:sz="0" w:space="0" w:color="auto"/>
        <w:bottom w:val="none" w:sz="0" w:space="0" w:color="auto"/>
        <w:right w:val="none" w:sz="0" w:space="0" w:color="auto"/>
      </w:divBdr>
    </w:div>
    <w:div w:id="1571844738">
      <w:bodyDiv w:val="1"/>
      <w:marLeft w:val="0"/>
      <w:marRight w:val="0"/>
      <w:marTop w:val="0"/>
      <w:marBottom w:val="0"/>
      <w:divBdr>
        <w:top w:val="none" w:sz="0" w:space="0" w:color="auto"/>
        <w:left w:val="none" w:sz="0" w:space="0" w:color="auto"/>
        <w:bottom w:val="none" w:sz="0" w:space="0" w:color="auto"/>
        <w:right w:val="none" w:sz="0" w:space="0" w:color="auto"/>
      </w:divBdr>
    </w:div>
    <w:div w:id="1787656688">
      <w:bodyDiv w:val="1"/>
      <w:marLeft w:val="0"/>
      <w:marRight w:val="0"/>
      <w:marTop w:val="0"/>
      <w:marBottom w:val="0"/>
      <w:divBdr>
        <w:top w:val="none" w:sz="0" w:space="0" w:color="auto"/>
        <w:left w:val="none" w:sz="0" w:space="0" w:color="auto"/>
        <w:bottom w:val="none" w:sz="0" w:space="0" w:color="auto"/>
        <w:right w:val="none" w:sz="0" w:space="0" w:color="auto"/>
      </w:divBdr>
    </w:div>
    <w:div w:id="1897620793">
      <w:bodyDiv w:val="1"/>
      <w:marLeft w:val="0"/>
      <w:marRight w:val="0"/>
      <w:marTop w:val="0"/>
      <w:marBottom w:val="0"/>
      <w:divBdr>
        <w:top w:val="none" w:sz="0" w:space="0" w:color="auto"/>
        <w:left w:val="none" w:sz="0" w:space="0" w:color="auto"/>
        <w:bottom w:val="none" w:sz="0" w:space="0" w:color="auto"/>
        <w:right w:val="none" w:sz="0" w:space="0" w:color="auto"/>
      </w:divBdr>
    </w:div>
    <w:div w:id="1970239998">
      <w:bodyDiv w:val="1"/>
      <w:marLeft w:val="0"/>
      <w:marRight w:val="0"/>
      <w:marTop w:val="0"/>
      <w:marBottom w:val="0"/>
      <w:divBdr>
        <w:top w:val="none" w:sz="0" w:space="0" w:color="auto"/>
        <w:left w:val="none" w:sz="0" w:space="0" w:color="auto"/>
        <w:bottom w:val="none" w:sz="0" w:space="0" w:color="auto"/>
        <w:right w:val="none" w:sz="0" w:space="0" w:color="auto"/>
      </w:divBdr>
    </w:div>
    <w:div w:id="20486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7</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171</cp:revision>
  <cp:lastPrinted>2024-02-09T06:11:00Z</cp:lastPrinted>
  <dcterms:created xsi:type="dcterms:W3CDTF">2022-03-01T05:34:00Z</dcterms:created>
  <dcterms:modified xsi:type="dcterms:W3CDTF">2024-02-15T05:14:00Z</dcterms:modified>
</cp:coreProperties>
</file>