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F8" w:rsidRPr="007041DC" w:rsidRDefault="00830C5E" w:rsidP="002661F8">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Тегін медициналық көмектің кепілдік берілген көлемі,</w:t>
      </w:r>
    </w:p>
    <w:p w:rsidR="00830C5E" w:rsidRPr="007041DC" w:rsidRDefault="00830C5E" w:rsidP="002661F8">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қылмыстық-атқару (пенитенциарлық) жүйесінің</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тергеу изоляторлары мен мекемелерінде ұсталатын</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адамдарға бюджет қаражаты есебінен медициналық көмектің</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қосымша көлемі шеңберінде және (немесе) міндетті</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әлеуметтік медициналық сақтандыру жүйесінде дәрілік</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заттарды, медициналық бұйымдарды және арнайы емдік</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өнімдерді сатып алуды, фармацевтикалық көрсетілетін</w:t>
      </w:r>
    </w:p>
    <w:p w:rsidR="00830C5E" w:rsidRPr="007041DC" w:rsidRDefault="00830C5E" w:rsidP="00830C5E">
      <w:pPr>
        <w:spacing w:after="0"/>
        <w:jc w:val="right"/>
        <w:rPr>
          <w:rFonts w:ascii="Times New Roman" w:hAnsi="Times New Roman" w:cs="Times New Roman"/>
          <w:i/>
          <w:sz w:val="14"/>
          <w:szCs w:val="14"/>
          <w:lang w:val="kk-KZ"/>
        </w:rPr>
      </w:pPr>
      <w:r w:rsidRPr="007041DC">
        <w:rPr>
          <w:rFonts w:ascii="Times New Roman" w:hAnsi="Times New Roman" w:cs="Times New Roman"/>
          <w:i/>
          <w:sz w:val="14"/>
          <w:szCs w:val="14"/>
          <w:lang w:val="kk-KZ"/>
        </w:rPr>
        <w:t>қызметтерді сатып алуды ұйымдастыру және өткізу</w:t>
      </w:r>
    </w:p>
    <w:p w:rsidR="00830C5E" w:rsidRPr="002661F8" w:rsidRDefault="00830C5E" w:rsidP="00830C5E">
      <w:pPr>
        <w:spacing w:after="0"/>
        <w:jc w:val="right"/>
        <w:rPr>
          <w:rFonts w:ascii="Times New Roman" w:hAnsi="Times New Roman" w:cs="Times New Roman"/>
          <w:i/>
          <w:sz w:val="16"/>
          <w:szCs w:val="16"/>
          <w:lang w:val="kk-KZ"/>
        </w:rPr>
      </w:pPr>
      <w:r w:rsidRPr="007041DC">
        <w:rPr>
          <w:rFonts w:ascii="Times New Roman" w:hAnsi="Times New Roman" w:cs="Times New Roman"/>
          <w:i/>
          <w:sz w:val="14"/>
          <w:szCs w:val="14"/>
          <w:lang w:val="kk-KZ"/>
        </w:rPr>
        <w:t>қағидаларына 4-қосымшаға сәйкес</w:t>
      </w:r>
    </w:p>
    <w:p w:rsidR="00830C5E" w:rsidRDefault="00830C5E" w:rsidP="00830C5E">
      <w:pPr>
        <w:spacing w:after="0"/>
        <w:rPr>
          <w:rFonts w:ascii="Times New Roman" w:hAnsi="Times New Roman" w:cs="Times New Roman"/>
          <w:sz w:val="18"/>
          <w:szCs w:val="18"/>
          <w:lang w:val="kk-KZ"/>
        </w:rPr>
      </w:pPr>
    </w:p>
    <w:p w:rsidR="00830C5E" w:rsidRPr="00830C5E" w:rsidRDefault="00830C5E" w:rsidP="00830C5E">
      <w:pPr>
        <w:spacing w:after="0"/>
        <w:jc w:val="center"/>
        <w:rPr>
          <w:rFonts w:ascii="Times New Roman" w:hAnsi="Times New Roman" w:cs="Times New Roman"/>
          <w:b/>
          <w:sz w:val="18"/>
          <w:szCs w:val="18"/>
          <w:lang w:val="kk-KZ"/>
        </w:rPr>
      </w:pPr>
      <w:r w:rsidRPr="00830C5E">
        <w:rPr>
          <w:rFonts w:ascii="Times New Roman" w:hAnsi="Times New Roman" w:cs="Times New Roman"/>
          <w:b/>
          <w:sz w:val="18"/>
          <w:szCs w:val="18"/>
          <w:lang w:val="kk-KZ"/>
        </w:rPr>
        <w:t>Баға ұсыныстарын сұрату тәсілімен сатып алуды өткізу туралы</w:t>
      </w:r>
      <w:r w:rsidR="00545D0D">
        <w:rPr>
          <w:rFonts w:ascii="Times New Roman" w:hAnsi="Times New Roman" w:cs="Times New Roman"/>
          <w:b/>
          <w:sz w:val="18"/>
          <w:szCs w:val="18"/>
          <w:lang w:val="kk-KZ"/>
        </w:rPr>
        <w:t xml:space="preserve"> №</w:t>
      </w:r>
      <w:r w:rsidR="00F713EA">
        <w:rPr>
          <w:rFonts w:ascii="Times New Roman" w:hAnsi="Times New Roman" w:cs="Times New Roman"/>
          <w:b/>
          <w:sz w:val="18"/>
          <w:szCs w:val="18"/>
          <w:lang w:val="kk-KZ"/>
        </w:rPr>
        <w:t>7</w:t>
      </w:r>
      <w:r w:rsidRPr="00830C5E">
        <w:rPr>
          <w:rFonts w:ascii="Times New Roman" w:hAnsi="Times New Roman" w:cs="Times New Roman"/>
          <w:b/>
          <w:sz w:val="18"/>
          <w:szCs w:val="18"/>
          <w:lang w:val="kk-KZ"/>
        </w:rPr>
        <w:t xml:space="preserve"> хабарландыру</w:t>
      </w:r>
    </w:p>
    <w:tbl>
      <w:tblPr>
        <w:tblStyle w:val="a4"/>
        <w:tblW w:w="10065" w:type="dxa"/>
        <w:tblInd w:w="-176" w:type="dxa"/>
        <w:tblLook w:val="04A0" w:firstRow="1" w:lastRow="0" w:firstColumn="1" w:lastColumn="0" w:noHBand="0" w:noVBand="1"/>
      </w:tblPr>
      <w:tblGrid>
        <w:gridCol w:w="1844"/>
        <w:gridCol w:w="8221"/>
      </w:tblGrid>
      <w:tr w:rsidR="00BE35F6" w:rsidRPr="00FC677B" w:rsidTr="00693922">
        <w:tc>
          <w:tcPr>
            <w:tcW w:w="10065" w:type="dxa"/>
            <w:gridSpan w:val="2"/>
          </w:tcPr>
          <w:p w:rsidR="00BE35F6" w:rsidRPr="00043723" w:rsidRDefault="00B47AE7" w:rsidP="00B20F89">
            <w:pPr>
              <w:rPr>
                <w:rFonts w:ascii="Times New Roman" w:hAnsi="Times New Roman" w:cs="Times New Roman"/>
                <w:b/>
                <w:sz w:val="18"/>
                <w:szCs w:val="18"/>
                <w:lang w:val="kk-KZ"/>
              </w:rPr>
            </w:pPr>
            <w:r w:rsidRPr="00043723">
              <w:rPr>
                <w:rFonts w:ascii="Times New Roman" w:hAnsi="Times New Roman" w:cs="Times New Roman"/>
                <w:b/>
                <w:sz w:val="18"/>
                <w:szCs w:val="18"/>
                <w:lang w:val="kk-KZ"/>
              </w:rPr>
              <w:t>Жалпы мәлімдеме</w:t>
            </w:r>
          </w:p>
        </w:tc>
      </w:tr>
      <w:tr w:rsidR="00BE35F6" w:rsidRPr="00C74F8D" w:rsidTr="00693922">
        <w:tc>
          <w:tcPr>
            <w:tcW w:w="1844" w:type="dxa"/>
          </w:tcPr>
          <w:p w:rsidR="00BE35F6" w:rsidRPr="00043723" w:rsidRDefault="00B47AE7" w:rsidP="00A00CD7">
            <w:pPr>
              <w:rPr>
                <w:rFonts w:ascii="Times New Roman" w:hAnsi="Times New Roman" w:cs="Times New Roman"/>
                <w:b/>
                <w:sz w:val="18"/>
                <w:szCs w:val="18"/>
                <w:lang w:val="kk-KZ"/>
              </w:rPr>
            </w:pPr>
            <w:r w:rsidRPr="00043723">
              <w:rPr>
                <w:rFonts w:ascii="Times New Roman" w:hAnsi="Times New Roman" w:cs="Times New Roman"/>
                <w:b/>
                <w:sz w:val="18"/>
                <w:szCs w:val="18"/>
                <w:lang w:val="kk-KZ"/>
              </w:rPr>
              <w:t>Тапсырыс беруші</w:t>
            </w:r>
          </w:p>
        </w:tc>
        <w:tc>
          <w:tcPr>
            <w:tcW w:w="8221" w:type="dxa"/>
          </w:tcPr>
          <w:p w:rsidR="00BE35F6" w:rsidRPr="00043723" w:rsidRDefault="00B47AE7" w:rsidP="002F7402">
            <w:pPr>
              <w:jc w:val="both"/>
              <w:rPr>
                <w:rFonts w:ascii="Times New Roman" w:hAnsi="Times New Roman" w:cs="Times New Roman"/>
                <w:sz w:val="18"/>
                <w:szCs w:val="18"/>
                <w:lang w:val="kk-KZ"/>
              </w:rPr>
            </w:pPr>
            <w:r w:rsidRPr="00043723">
              <w:rPr>
                <w:rFonts w:ascii="Times New Roman" w:hAnsi="Times New Roman" w:cs="Times New Roman"/>
                <w:sz w:val="18"/>
                <w:szCs w:val="18"/>
                <w:lang w:val="kk-KZ"/>
              </w:rPr>
              <w:t>Алматы қаласы Қоғамдық денсаулық сақтау басқармасының шаруашылық жүргізу құқығындағы «№18 Қалалық емханасы» коммуналдық мемлекеттік кәсіпорны</w:t>
            </w:r>
          </w:p>
        </w:tc>
      </w:tr>
      <w:tr w:rsidR="00B20F89" w:rsidRPr="00FC677B" w:rsidTr="00693922">
        <w:tc>
          <w:tcPr>
            <w:tcW w:w="1844" w:type="dxa"/>
          </w:tcPr>
          <w:p w:rsidR="00B20F89" w:rsidRPr="00043723" w:rsidRDefault="00B47AE7" w:rsidP="00A00CD7">
            <w:pPr>
              <w:rPr>
                <w:rFonts w:ascii="Times New Roman" w:hAnsi="Times New Roman" w:cs="Times New Roman"/>
                <w:b/>
                <w:sz w:val="18"/>
                <w:szCs w:val="18"/>
              </w:rPr>
            </w:pPr>
            <w:r w:rsidRPr="00043723">
              <w:rPr>
                <w:rFonts w:ascii="Times New Roman" w:hAnsi="Times New Roman" w:cs="Times New Roman"/>
                <w:b/>
                <w:sz w:val="18"/>
                <w:szCs w:val="18"/>
                <w:lang w:val="kk-KZ"/>
              </w:rPr>
              <w:t>Заңды мекен жайы</w:t>
            </w:r>
          </w:p>
        </w:tc>
        <w:tc>
          <w:tcPr>
            <w:tcW w:w="8221" w:type="dxa"/>
          </w:tcPr>
          <w:p w:rsidR="00B20F89" w:rsidRPr="00043723" w:rsidRDefault="00B47AE7" w:rsidP="00545D0D">
            <w:pPr>
              <w:rPr>
                <w:rFonts w:ascii="Times New Roman" w:hAnsi="Times New Roman" w:cs="Times New Roman"/>
                <w:sz w:val="18"/>
                <w:szCs w:val="18"/>
              </w:rPr>
            </w:pPr>
            <w:r w:rsidRPr="00043723">
              <w:rPr>
                <w:rFonts w:ascii="Times New Roman" w:hAnsi="Times New Roman" w:cs="Times New Roman"/>
                <w:sz w:val="18"/>
                <w:szCs w:val="18"/>
              </w:rPr>
              <w:t xml:space="preserve">050052, </w:t>
            </w:r>
            <w:proofErr w:type="spellStart"/>
            <w:r w:rsidRPr="00043723">
              <w:rPr>
                <w:rFonts w:ascii="Times New Roman" w:hAnsi="Times New Roman" w:cs="Times New Roman"/>
                <w:sz w:val="18"/>
                <w:szCs w:val="18"/>
              </w:rPr>
              <w:t>Қазақстан</w:t>
            </w:r>
            <w:proofErr w:type="spellEnd"/>
            <w:r w:rsidRPr="00043723">
              <w:rPr>
                <w:rFonts w:ascii="Times New Roman" w:hAnsi="Times New Roman" w:cs="Times New Roman"/>
                <w:sz w:val="18"/>
                <w:szCs w:val="18"/>
              </w:rPr>
              <w:t xml:space="preserve"> </w:t>
            </w:r>
            <w:proofErr w:type="spellStart"/>
            <w:r w:rsidRPr="00043723">
              <w:rPr>
                <w:rFonts w:ascii="Times New Roman" w:hAnsi="Times New Roman" w:cs="Times New Roman"/>
                <w:sz w:val="18"/>
                <w:szCs w:val="18"/>
              </w:rPr>
              <w:t>Республикасы</w:t>
            </w:r>
            <w:proofErr w:type="spellEnd"/>
            <w:r w:rsidRPr="00043723">
              <w:rPr>
                <w:rFonts w:ascii="Times New Roman" w:hAnsi="Times New Roman" w:cs="Times New Roman"/>
                <w:sz w:val="18"/>
                <w:szCs w:val="18"/>
              </w:rPr>
              <w:t xml:space="preserve">,  Алматы </w:t>
            </w:r>
            <w:proofErr w:type="spellStart"/>
            <w:r w:rsidRPr="00043723">
              <w:rPr>
                <w:rFonts w:ascii="Times New Roman" w:hAnsi="Times New Roman" w:cs="Times New Roman"/>
                <w:sz w:val="18"/>
                <w:szCs w:val="18"/>
              </w:rPr>
              <w:t>қаласы</w:t>
            </w:r>
            <w:proofErr w:type="spellEnd"/>
            <w:r w:rsidRPr="00043723">
              <w:rPr>
                <w:rFonts w:ascii="Times New Roman" w:hAnsi="Times New Roman" w:cs="Times New Roman"/>
                <w:sz w:val="18"/>
                <w:szCs w:val="18"/>
              </w:rPr>
              <w:t xml:space="preserve">, </w:t>
            </w:r>
            <w:r w:rsidR="00F0133E">
              <w:rPr>
                <w:rFonts w:ascii="Times New Roman" w:hAnsi="Times New Roman" w:cs="Times New Roman"/>
                <w:sz w:val="18"/>
                <w:szCs w:val="18"/>
                <w:lang w:val="kk-KZ"/>
              </w:rPr>
              <w:t xml:space="preserve">Әуезов ауданы, </w:t>
            </w:r>
            <w:proofErr w:type="spellStart"/>
            <w:r w:rsidRPr="00043723">
              <w:rPr>
                <w:rFonts w:ascii="Times New Roman" w:hAnsi="Times New Roman" w:cs="Times New Roman"/>
                <w:sz w:val="18"/>
                <w:szCs w:val="18"/>
              </w:rPr>
              <w:t>Тауг</w:t>
            </w:r>
            <w:proofErr w:type="spellEnd"/>
            <w:r w:rsidR="00545D0D">
              <w:rPr>
                <w:rFonts w:ascii="Times New Roman" w:hAnsi="Times New Roman" w:cs="Times New Roman"/>
                <w:sz w:val="18"/>
                <w:szCs w:val="18"/>
                <w:lang w:val="kk-KZ"/>
              </w:rPr>
              <w:t>у</w:t>
            </w:r>
            <w:r w:rsidRPr="00043723">
              <w:rPr>
                <w:rFonts w:ascii="Times New Roman" w:hAnsi="Times New Roman" w:cs="Times New Roman"/>
                <w:sz w:val="18"/>
                <w:szCs w:val="18"/>
              </w:rPr>
              <w:t xml:space="preserve">л 3 </w:t>
            </w:r>
            <w:proofErr w:type="spellStart"/>
            <w:r w:rsidRPr="00043723">
              <w:rPr>
                <w:rFonts w:ascii="Times New Roman" w:hAnsi="Times New Roman" w:cs="Times New Roman"/>
                <w:sz w:val="18"/>
                <w:szCs w:val="18"/>
              </w:rPr>
              <w:t>ықшам</w:t>
            </w:r>
            <w:proofErr w:type="spellEnd"/>
            <w:r w:rsidRPr="00043723">
              <w:rPr>
                <w:rFonts w:ascii="Times New Roman" w:hAnsi="Times New Roman" w:cs="Times New Roman"/>
                <w:sz w:val="18"/>
                <w:szCs w:val="18"/>
              </w:rPr>
              <w:t xml:space="preserve"> </w:t>
            </w:r>
            <w:proofErr w:type="spellStart"/>
            <w:r w:rsidRPr="00043723">
              <w:rPr>
                <w:rFonts w:ascii="Times New Roman" w:hAnsi="Times New Roman" w:cs="Times New Roman"/>
                <w:sz w:val="18"/>
                <w:szCs w:val="18"/>
              </w:rPr>
              <w:t>ауданы</w:t>
            </w:r>
            <w:proofErr w:type="spellEnd"/>
            <w:r w:rsidRPr="00043723">
              <w:rPr>
                <w:rFonts w:ascii="Times New Roman" w:hAnsi="Times New Roman" w:cs="Times New Roman"/>
                <w:sz w:val="18"/>
                <w:szCs w:val="18"/>
              </w:rPr>
              <w:t xml:space="preserve">, </w:t>
            </w:r>
            <w:proofErr w:type="spellStart"/>
            <w:r w:rsidRPr="00043723">
              <w:rPr>
                <w:rFonts w:ascii="Times New Roman" w:hAnsi="Times New Roman" w:cs="Times New Roman"/>
                <w:sz w:val="18"/>
                <w:szCs w:val="18"/>
              </w:rPr>
              <w:t>Тохтаров</w:t>
            </w:r>
            <w:proofErr w:type="spellEnd"/>
            <w:r w:rsidRPr="00043723">
              <w:rPr>
                <w:rFonts w:ascii="Times New Roman" w:hAnsi="Times New Roman" w:cs="Times New Roman"/>
                <w:sz w:val="18"/>
                <w:szCs w:val="18"/>
              </w:rPr>
              <w:t xml:space="preserve"> </w:t>
            </w:r>
            <w:proofErr w:type="spellStart"/>
            <w:r w:rsidRPr="00043723">
              <w:rPr>
                <w:rFonts w:ascii="Times New Roman" w:hAnsi="Times New Roman" w:cs="Times New Roman"/>
                <w:sz w:val="18"/>
                <w:szCs w:val="18"/>
              </w:rPr>
              <w:t>көшесі</w:t>
            </w:r>
            <w:proofErr w:type="spellEnd"/>
            <w:r w:rsidRPr="00043723">
              <w:rPr>
                <w:rFonts w:ascii="Times New Roman" w:hAnsi="Times New Roman" w:cs="Times New Roman"/>
                <w:sz w:val="18"/>
                <w:szCs w:val="18"/>
              </w:rPr>
              <w:t xml:space="preserve"> 10.</w:t>
            </w:r>
          </w:p>
        </w:tc>
      </w:tr>
      <w:tr w:rsidR="00F0133E" w:rsidRPr="00C74F8D" w:rsidTr="00693922">
        <w:tc>
          <w:tcPr>
            <w:tcW w:w="1844" w:type="dxa"/>
          </w:tcPr>
          <w:p w:rsidR="00F0133E" w:rsidRPr="00F0133E" w:rsidRDefault="00F0133E" w:rsidP="00A00CD7">
            <w:pPr>
              <w:rPr>
                <w:rFonts w:ascii="Times New Roman" w:hAnsi="Times New Roman" w:cs="Times New Roman"/>
                <w:b/>
                <w:sz w:val="18"/>
                <w:szCs w:val="18"/>
                <w:lang w:val="kk-KZ"/>
              </w:rPr>
            </w:pPr>
            <w:r w:rsidRPr="00F0133E">
              <w:rPr>
                <w:rFonts w:ascii="Times New Roman" w:hAnsi="Times New Roman" w:cs="Times New Roman"/>
                <w:b/>
                <w:sz w:val="18"/>
                <w:szCs w:val="18"/>
                <w:lang w:val="kk-KZ"/>
              </w:rPr>
              <w:t>Нысанның орналасуы</w:t>
            </w:r>
            <w:r w:rsidRPr="00F0133E">
              <w:rPr>
                <w:rFonts w:ascii="Times New Roman" w:hAnsi="Times New Roman" w:cs="Times New Roman"/>
                <w:b/>
                <w:sz w:val="18"/>
                <w:szCs w:val="18"/>
              </w:rPr>
              <w:t>:</w:t>
            </w:r>
          </w:p>
          <w:p w:rsidR="00F0133E" w:rsidRPr="00F0133E" w:rsidRDefault="00F0133E" w:rsidP="00A00CD7">
            <w:pPr>
              <w:rPr>
                <w:rFonts w:ascii="Times New Roman" w:hAnsi="Times New Roman" w:cs="Times New Roman"/>
                <w:sz w:val="18"/>
                <w:szCs w:val="18"/>
                <w:lang w:val="kk-KZ"/>
              </w:rPr>
            </w:pPr>
          </w:p>
        </w:tc>
        <w:tc>
          <w:tcPr>
            <w:tcW w:w="8221" w:type="dxa"/>
          </w:tcPr>
          <w:p w:rsidR="00F0133E" w:rsidRPr="00F0133E" w:rsidRDefault="00F0133E" w:rsidP="000B5382">
            <w:pPr>
              <w:rPr>
                <w:rFonts w:ascii="Times New Roman" w:hAnsi="Times New Roman" w:cs="Times New Roman"/>
                <w:sz w:val="18"/>
                <w:szCs w:val="18"/>
                <w:lang w:val="kk-KZ"/>
              </w:rPr>
            </w:pPr>
            <w:r w:rsidRPr="00F0133E">
              <w:rPr>
                <w:rFonts w:ascii="Times New Roman" w:hAnsi="Times New Roman" w:cs="Times New Roman"/>
                <w:sz w:val="18"/>
                <w:szCs w:val="18"/>
                <w:lang w:val="kk-KZ"/>
              </w:rPr>
              <w:t>1. Таугүл шағын ауданы 3,Тоқтаров көшесі, 10.</w:t>
            </w:r>
          </w:p>
          <w:p w:rsidR="00F0133E" w:rsidRPr="00F0133E" w:rsidRDefault="00F0133E" w:rsidP="000B5382">
            <w:pPr>
              <w:rPr>
                <w:rFonts w:ascii="Times New Roman" w:hAnsi="Times New Roman" w:cs="Times New Roman"/>
                <w:sz w:val="18"/>
                <w:szCs w:val="18"/>
                <w:lang w:val="kk-KZ"/>
              </w:rPr>
            </w:pPr>
            <w:r>
              <w:rPr>
                <w:rFonts w:ascii="Times New Roman" w:hAnsi="Times New Roman" w:cs="Times New Roman"/>
                <w:sz w:val="18"/>
                <w:szCs w:val="18"/>
                <w:lang w:val="kk-KZ"/>
              </w:rPr>
              <w:t>2. Мамыр-1 шағын ауд</w:t>
            </w:r>
            <w:r w:rsidRPr="00F0133E">
              <w:rPr>
                <w:rFonts w:ascii="Times New Roman" w:hAnsi="Times New Roman" w:cs="Times New Roman"/>
                <w:sz w:val="18"/>
                <w:szCs w:val="18"/>
                <w:lang w:val="kk-KZ"/>
              </w:rPr>
              <w:t>аны 29</w:t>
            </w:r>
            <w:r w:rsidR="00E91F62">
              <w:rPr>
                <w:rFonts w:ascii="Times New Roman" w:hAnsi="Times New Roman" w:cs="Times New Roman"/>
                <w:sz w:val="18"/>
                <w:szCs w:val="18"/>
                <w:lang w:val="kk-KZ"/>
              </w:rPr>
              <w:t>/17</w:t>
            </w:r>
            <w:r w:rsidRPr="00F0133E">
              <w:rPr>
                <w:rFonts w:ascii="Times New Roman" w:hAnsi="Times New Roman" w:cs="Times New Roman"/>
                <w:sz w:val="18"/>
                <w:szCs w:val="18"/>
                <w:lang w:val="kk-KZ"/>
              </w:rPr>
              <w:t xml:space="preserve"> ,</w:t>
            </w:r>
          </w:p>
          <w:p w:rsidR="00F0133E" w:rsidRPr="00F0133E" w:rsidRDefault="00F0133E" w:rsidP="000B5382">
            <w:pPr>
              <w:rPr>
                <w:rFonts w:ascii="Times New Roman" w:hAnsi="Times New Roman" w:cs="Times New Roman"/>
                <w:sz w:val="18"/>
                <w:szCs w:val="18"/>
                <w:lang w:val="kk-KZ"/>
              </w:rPr>
            </w:pPr>
            <w:r w:rsidRPr="00F0133E">
              <w:rPr>
                <w:rFonts w:ascii="Times New Roman" w:hAnsi="Times New Roman" w:cs="Times New Roman"/>
                <w:sz w:val="18"/>
                <w:szCs w:val="18"/>
                <w:lang w:val="kk-KZ"/>
              </w:rPr>
              <w:t>3. Мамыр1 шағын ауданы, 13 үй</w:t>
            </w:r>
          </w:p>
          <w:p w:rsidR="00F0133E" w:rsidRPr="00F0133E" w:rsidRDefault="00F0133E" w:rsidP="000B5382">
            <w:pPr>
              <w:rPr>
                <w:rFonts w:ascii="Times New Roman" w:hAnsi="Times New Roman" w:cs="Times New Roman"/>
                <w:sz w:val="18"/>
                <w:szCs w:val="18"/>
                <w:lang w:val="kk-KZ"/>
              </w:rPr>
            </w:pPr>
            <w:r w:rsidRPr="00F0133E">
              <w:rPr>
                <w:rFonts w:ascii="Times New Roman" w:hAnsi="Times New Roman" w:cs="Times New Roman"/>
                <w:sz w:val="18"/>
                <w:szCs w:val="18"/>
                <w:lang w:val="kk-KZ"/>
              </w:rPr>
              <w:t>4.Дубок шағын ауданы, Ыкылас көшесі, үй.1</w:t>
            </w:r>
          </w:p>
        </w:tc>
      </w:tr>
      <w:tr w:rsidR="00F0133E" w:rsidRPr="00C74F8D" w:rsidTr="00693922">
        <w:tc>
          <w:tcPr>
            <w:tcW w:w="1844" w:type="dxa"/>
          </w:tcPr>
          <w:p w:rsidR="00F0133E" w:rsidRPr="00043723" w:rsidRDefault="00F0133E" w:rsidP="00A00CD7">
            <w:pPr>
              <w:rPr>
                <w:rFonts w:ascii="Times New Roman" w:hAnsi="Times New Roman" w:cs="Times New Roman"/>
                <w:b/>
                <w:sz w:val="18"/>
                <w:szCs w:val="18"/>
                <w:lang w:val="kk-KZ"/>
              </w:rPr>
            </w:pPr>
            <w:r w:rsidRPr="00043723">
              <w:rPr>
                <w:rFonts w:ascii="Times New Roman" w:hAnsi="Times New Roman" w:cs="Times New Roman"/>
                <w:b/>
                <w:sz w:val="18"/>
                <w:szCs w:val="18"/>
                <w:lang w:val="kk-KZ"/>
              </w:rPr>
              <w:t>Жеткізу орны</w:t>
            </w:r>
          </w:p>
        </w:tc>
        <w:tc>
          <w:tcPr>
            <w:tcW w:w="8221" w:type="dxa"/>
          </w:tcPr>
          <w:p w:rsidR="00F0133E" w:rsidRPr="00C00528" w:rsidRDefault="00F0133E" w:rsidP="00E91F62">
            <w:pPr>
              <w:rPr>
                <w:rFonts w:ascii="Times New Roman" w:hAnsi="Times New Roman" w:cs="Times New Roman"/>
                <w:sz w:val="18"/>
                <w:szCs w:val="18"/>
                <w:lang w:val="kk-KZ"/>
              </w:rPr>
            </w:pPr>
            <w:r w:rsidRPr="00C00528">
              <w:rPr>
                <w:rFonts w:ascii="Times New Roman" w:hAnsi="Times New Roman" w:cs="Times New Roman"/>
                <w:sz w:val="18"/>
                <w:szCs w:val="18"/>
                <w:lang w:val="kk-KZ"/>
              </w:rPr>
              <w:t>Алматы</w:t>
            </w:r>
            <w:r w:rsidRPr="00043723">
              <w:rPr>
                <w:rFonts w:ascii="Times New Roman" w:hAnsi="Times New Roman" w:cs="Times New Roman"/>
                <w:sz w:val="18"/>
                <w:szCs w:val="18"/>
                <w:lang w:val="kk-KZ"/>
              </w:rPr>
              <w:t xml:space="preserve"> қаласы</w:t>
            </w:r>
            <w:r w:rsidRPr="00C00528">
              <w:rPr>
                <w:rFonts w:ascii="Times New Roman" w:hAnsi="Times New Roman" w:cs="Times New Roman"/>
                <w:sz w:val="18"/>
                <w:szCs w:val="18"/>
                <w:lang w:val="kk-KZ"/>
              </w:rPr>
              <w:t xml:space="preserve">,  </w:t>
            </w:r>
            <w:r>
              <w:rPr>
                <w:rFonts w:ascii="Times New Roman" w:hAnsi="Times New Roman" w:cs="Times New Roman"/>
                <w:sz w:val="18"/>
                <w:szCs w:val="18"/>
                <w:lang w:val="kk-KZ"/>
              </w:rPr>
              <w:t>. Мамыр-1 шағын ауд</w:t>
            </w:r>
            <w:r w:rsidRPr="00F0133E">
              <w:rPr>
                <w:rFonts w:ascii="Times New Roman" w:hAnsi="Times New Roman" w:cs="Times New Roman"/>
                <w:sz w:val="18"/>
                <w:szCs w:val="18"/>
                <w:lang w:val="kk-KZ"/>
              </w:rPr>
              <w:t>аны 29</w:t>
            </w:r>
            <w:r w:rsidR="00E91F62">
              <w:rPr>
                <w:rFonts w:ascii="Times New Roman" w:hAnsi="Times New Roman" w:cs="Times New Roman"/>
                <w:sz w:val="18"/>
                <w:szCs w:val="18"/>
                <w:lang w:val="kk-KZ"/>
              </w:rPr>
              <w:t>/17</w:t>
            </w:r>
            <w:r w:rsidRPr="00F0133E">
              <w:rPr>
                <w:rFonts w:ascii="Times New Roman" w:hAnsi="Times New Roman" w:cs="Times New Roman"/>
                <w:sz w:val="18"/>
                <w:szCs w:val="18"/>
                <w:lang w:val="kk-KZ"/>
              </w:rPr>
              <w:t xml:space="preserve"> ,</w:t>
            </w:r>
          </w:p>
        </w:tc>
      </w:tr>
      <w:tr w:rsidR="00F0133E" w:rsidRPr="00C74F8D" w:rsidTr="00693922">
        <w:trPr>
          <w:trHeight w:val="417"/>
        </w:trPr>
        <w:tc>
          <w:tcPr>
            <w:tcW w:w="1844" w:type="dxa"/>
          </w:tcPr>
          <w:p w:rsidR="00F0133E" w:rsidRPr="00043723" w:rsidRDefault="00F0133E" w:rsidP="00A00CD7">
            <w:pPr>
              <w:rPr>
                <w:rFonts w:ascii="Times New Roman" w:hAnsi="Times New Roman" w:cs="Times New Roman"/>
                <w:b/>
                <w:sz w:val="18"/>
                <w:szCs w:val="18"/>
                <w:lang w:val="kk-KZ"/>
              </w:rPr>
            </w:pPr>
            <w:r w:rsidRPr="00043723">
              <w:rPr>
                <w:rFonts w:ascii="Times New Roman" w:hAnsi="Times New Roman" w:cs="Times New Roman"/>
                <w:b/>
                <w:sz w:val="18"/>
                <w:szCs w:val="18"/>
                <w:lang w:val="kk-KZ"/>
              </w:rPr>
              <w:t>Жеткізу уақыты</w:t>
            </w:r>
          </w:p>
        </w:tc>
        <w:tc>
          <w:tcPr>
            <w:tcW w:w="8221" w:type="dxa"/>
          </w:tcPr>
          <w:p w:rsidR="00F0133E" w:rsidRPr="00F20356" w:rsidRDefault="00F0133E" w:rsidP="001A6DDE">
            <w:pPr>
              <w:rPr>
                <w:rFonts w:ascii="Times New Roman" w:hAnsi="Times New Roman" w:cs="Times New Roman"/>
                <w:sz w:val="18"/>
                <w:szCs w:val="18"/>
                <w:lang w:val="kk-KZ"/>
              </w:rPr>
            </w:pPr>
            <w:r w:rsidRPr="00043723">
              <w:rPr>
                <w:rFonts w:ascii="Times New Roman" w:hAnsi="Times New Roman" w:cs="Times New Roman"/>
                <w:sz w:val="18"/>
                <w:szCs w:val="18"/>
                <w:lang w:val="kk-KZ"/>
              </w:rPr>
              <w:t>Тапсырыс берушінің өтінімі бойынша</w:t>
            </w:r>
            <w:r w:rsidRPr="00F20356">
              <w:rPr>
                <w:rFonts w:ascii="Times New Roman" w:hAnsi="Times New Roman" w:cs="Times New Roman"/>
                <w:sz w:val="18"/>
                <w:szCs w:val="18"/>
                <w:lang w:val="kk-KZ"/>
              </w:rPr>
              <w:t xml:space="preserve"> </w:t>
            </w:r>
            <w:r w:rsidR="00F20356">
              <w:rPr>
                <w:rFonts w:ascii="Times New Roman" w:hAnsi="Times New Roman" w:cs="Times New Roman"/>
                <w:sz w:val="18"/>
                <w:szCs w:val="18"/>
                <w:lang w:val="kk-KZ"/>
              </w:rPr>
              <w:t>келісім шартқа жеткізу мерзімін көрсету</w:t>
            </w:r>
          </w:p>
        </w:tc>
      </w:tr>
      <w:tr w:rsidR="00F0133E" w:rsidRPr="00C74F8D" w:rsidTr="00693922">
        <w:tc>
          <w:tcPr>
            <w:tcW w:w="1844" w:type="dxa"/>
            <w:shd w:val="clear" w:color="auto" w:fill="auto"/>
          </w:tcPr>
          <w:p w:rsidR="00F0133E" w:rsidRPr="00043723" w:rsidRDefault="00F0133E" w:rsidP="00A00CD7">
            <w:pPr>
              <w:rPr>
                <w:rFonts w:ascii="Times New Roman" w:hAnsi="Times New Roman" w:cs="Times New Roman"/>
                <w:b/>
                <w:sz w:val="18"/>
                <w:szCs w:val="18"/>
                <w:lang w:val="kk-KZ"/>
              </w:rPr>
            </w:pPr>
            <w:r w:rsidRPr="00043723">
              <w:rPr>
                <w:rFonts w:ascii="Times New Roman" w:hAnsi="Times New Roman" w:cs="Times New Roman"/>
                <w:b/>
                <w:sz w:val="18"/>
                <w:szCs w:val="18"/>
                <w:lang w:val="kk-KZ"/>
              </w:rPr>
              <w:t>Сатып алу сомасы</w:t>
            </w:r>
          </w:p>
        </w:tc>
        <w:tc>
          <w:tcPr>
            <w:tcW w:w="8221" w:type="dxa"/>
            <w:shd w:val="clear" w:color="auto" w:fill="auto"/>
          </w:tcPr>
          <w:p w:rsidR="00F0133E" w:rsidRPr="00DF68F0" w:rsidRDefault="00E47C6E" w:rsidP="00E47C6E">
            <w:pPr>
              <w:jc w:val="both"/>
              <w:rPr>
                <w:rFonts w:ascii="Times New Roman" w:hAnsi="Times New Roman" w:cs="Times New Roman"/>
                <w:b/>
                <w:color w:val="FF0000"/>
                <w:sz w:val="18"/>
                <w:szCs w:val="18"/>
                <w:lang w:val="kk-KZ"/>
              </w:rPr>
            </w:pPr>
            <w:r>
              <w:rPr>
                <w:rFonts w:ascii="Times New Roman" w:hAnsi="Times New Roman" w:cs="Times New Roman"/>
                <w:b/>
                <w:color w:val="FF0000"/>
                <w:sz w:val="18"/>
                <w:szCs w:val="18"/>
                <w:lang w:val="kk-KZ"/>
              </w:rPr>
              <w:t>42 389 565</w:t>
            </w:r>
            <w:r w:rsidR="007C640E">
              <w:rPr>
                <w:rFonts w:ascii="Times New Roman" w:hAnsi="Times New Roman" w:cs="Times New Roman"/>
                <w:b/>
                <w:color w:val="FF0000"/>
                <w:sz w:val="18"/>
                <w:szCs w:val="18"/>
                <w:lang w:val="kk-KZ"/>
              </w:rPr>
              <w:t xml:space="preserve"> теңге 00 00 тиын. (</w:t>
            </w:r>
            <w:r>
              <w:rPr>
                <w:rFonts w:ascii="Times New Roman" w:hAnsi="Times New Roman" w:cs="Times New Roman"/>
                <w:b/>
                <w:color w:val="FF0000"/>
                <w:sz w:val="18"/>
                <w:szCs w:val="18"/>
                <w:lang w:val="kk-KZ"/>
              </w:rPr>
              <w:t>Қырық екі</w:t>
            </w:r>
            <w:r w:rsidR="007C640E">
              <w:rPr>
                <w:rFonts w:ascii="Times New Roman" w:hAnsi="Times New Roman" w:cs="Times New Roman"/>
                <w:b/>
                <w:color w:val="FF0000"/>
                <w:sz w:val="18"/>
                <w:szCs w:val="18"/>
                <w:lang w:val="kk-KZ"/>
              </w:rPr>
              <w:t xml:space="preserve"> миллион </w:t>
            </w:r>
            <w:r>
              <w:rPr>
                <w:rFonts w:ascii="Times New Roman" w:hAnsi="Times New Roman" w:cs="Times New Roman"/>
                <w:b/>
                <w:color w:val="FF0000"/>
                <w:sz w:val="18"/>
                <w:szCs w:val="18"/>
                <w:lang w:val="kk-KZ"/>
              </w:rPr>
              <w:t>үш</w:t>
            </w:r>
            <w:r w:rsidR="007C640E">
              <w:rPr>
                <w:rFonts w:ascii="Times New Roman" w:hAnsi="Times New Roman" w:cs="Times New Roman"/>
                <w:b/>
                <w:color w:val="FF0000"/>
                <w:sz w:val="18"/>
                <w:szCs w:val="18"/>
                <w:lang w:val="kk-KZ"/>
              </w:rPr>
              <w:t xml:space="preserve"> жүз </w:t>
            </w:r>
            <w:r>
              <w:rPr>
                <w:rFonts w:ascii="Times New Roman" w:hAnsi="Times New Roman" w:cs="Times New Roman"/>
                <w:b/>
                <w:color w:val="FF0000"/>
                <w:sz w:val="18"/>
                <w:szCs w:val="18"/>
                <w:lang w:val="kk-KZ"/>
              </w:rPr>
              <w:t>сексен тоғыз</w:t>
            </w:r>
            <w:r w:rsidR="007C640E">
              <w:rPr>
                <w:rFonts w:ascii="Times New Roman" w:hAnsi="Times New Roman" w:cs="Times New Roman"/>
                <w:b/>
                <w:color w:val="FF0000"/>
                <w:sz w:val="18"/>
                <w:szCs w:val="18"/>
                <w:lang w:val="kk-KZ"/>
              </w:rPr>
              <w:t xml:space="preserve"> мың </w:t>
            </w:r>
            <w:r>
              <w:rPr>
                <w:rFonts w:ascii="Times New Roman" w:hAnsi="Times New Roman" w:cs="Times New Roman"/>
                <w:b/>
                <w:color w:val="FF0000"/>
                <w:sz w:val="18"/>
                <w:szCs w:val="18"/>
                <w:lang w:val="kk-KZ"/>
              </w:rPr>
              <w:t xml:space="preserve"> бес жүз алпыс бес </w:t>
            </w:r>
            <w:r w:rsidR="007C640E">
              <w:rPr>
                <w:rFonts w:ascii="Times New Roman" w:hAnsi="Times New Roman" w:cs="Times New Roman"/>
                <w:b/>
                <w:color w:val="FF0000"/>
                <w:sz w:val="18"/>
                <w:szCs w:val="18"/>
                <w:lang w:val="kk-KZ"/>
              </w:rPr>
              <w:t>теңге)</w:t>
            </w:r>
          </w:p>
        </w:tc>
      </w:tr>
      <w:tr w:rsidR="00F0133E" w:rsidRPr="00FC677B" w:rsidTr="00693922">
        <w:tc>
          <w:tcPr>
            <w:tcW w:w="1844" w:type="dxa"/>
            <w:shd w:val="clear" w:color="auto" w:fill="auto"/>
            <w:vAlign w:val="center"/>
          </w:tcPr>
          <w:p w:rsidR="00F0133E" w:rsidRPr="00043723" w:rsidRDefault="00F0133E" w:rsidP="00A00CD7">
            <w:pPr>
              <w:rPr>
                <w:rFonts w:ascii="Times New Roman" w:hAnsi="Times New Roman" w:cs="Times New Roman"/>
                <w:b/>
                <w:sz w:val="18"/>
                <w:szCs w:val="18"/>
              </w:rPr>
            </w:pPr>
            <w:proofErr w:type="spellStart"/>
            <w:r w:rsidRPr="00043723">
              <w:rPr>
                <w:rFonts w:ascii="Times New Roman" w:hAnsi="Times New Roman" w:cs="Times New Roman"/>
                <w:b/>
                <w:sz w:val="18"/>
                <w:szCs w:val="18"/>
              </w:rPr>
              <w:t>Төлем</w:t>
            </w:r>
            <w:proofErr w:type="spellEnd"/>
            <w:r w:rsidRPr="00043723">
              <w:rPr>
                <w:rFonts w:ascii="Times New Roman" w:hAnsi="Times New Roman" w:cs="Times New Roman"/>
                <w:b/>
                <w:sz w:val="18"/>
                <w:szCs w:val="18"/>
              </w:rPr>
              <w:t xml:space="preserve"> </w:t>
            </w:r>
            <w:proofErr w:type="spellStart"/>
            <w:r w:rsidRPr="00043723">
              <w:rPr>
                <w:rFonts w:ascii="Times New Roman" w:hAnsi="Times New Roman" w:cs="Times New Roman"/>
                <w:b/>
                <w:sz w:val="18"/>
                <w:szCs w:val="18"/>
              </w:rPr>
              <w:t>шарттары</w:t>
            </w:r>
            <w:proofErr w:type="spellEnd"/>
          </w:p>
        </w:tc>
        <w:tc>
          <w:tcPr>
            <w:tcW w:w="8221" w:type="dxa"/>
            <w:shd w:val="clear" w:color="auto" w:fill="auto"/>
          </w:tcPr>
          <w:p w:rsidR="00F0133E" w:rsidRPr="00043723" w:rsidRDefault="00DF68F0" w:rsidP="002C58DF">
            <w:pPr>
              <w:rPr>
                <w:rFonts w:ascii="Times New Roman" w:hAnsi="Times New Roman" w:cs="Times New Roman"/>
                <w:color w:val="000000"/>
                <w:sz w:val="18"/>
                <w:szCs w:val="18"/>
              </w:rPr>
            </w:pPr>
            <w:r w:rsidRPr="004257BC">
              <w:rPr>
                <w:rFonts w:ascii="Times New Roman" w:hAnsi="Times New Roman" w:cs="Times New Roman"/>
                <w:color w:val="000000"/>
                <w:sz w:val="18"/>
                <w:szCs w:val="18"/>
                <w:lang w:val="kk-KZ"/>
              </w:rPr>
              <w:t>Т</w:t>
            </w:r>
            <w:proofErr w:type="spellStart"/>
            <w:r w:rsidR="00F0133E" w:rsidRPr="004257BC">
              <w:rPr>
                <w:rFonts w:ascii="Times New Roman" w:hAnsi="Times New Roman" w:cs="Times New Roman"/>
                <w:color w:val="000000"/>
                <w:sz w:val="18"/>
                <w:szCs w:val="18"/>
              </w:rPr>
              <w:t>ауарларды</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қабылдау</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туралы</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құжаттарға</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қол</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қойылған</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күннен</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бастап</w:t>
            </w:r>
            <w:proofErr w:type="spellEnd"/>
            <w:r w:rsidR="00F0133E" w:rsidRPr="00043723">
              <w:rPr>
                <w:rFonts w:ascii="Times New Roman" w:hAnsi="Times New Roman" w:cs="Times New Roman"/>
                <w:color w:val="000000"/>
                <w:sz w:val="18"/>
                <w:szCs w:val="18"/>
              </w:rPr>
              <w:t xml:space="preserve"> 30 </w:t>
            </w:r>
            <w:proofErr w:type="spellStart"/>
            <w:r w:rsidR="00F0133E" w:rsidRPr="00043723">
              <w:rPr>
                <w:rFonts w:ascii="Times New Roman" w:hAnsi="Times New Roman" w:cs="Times New Roman"/>
                <w:color w:val="000000"/>
                <w:sz w:val="18"/>
                <w:szCs w:val="18"/>
              </w:rPr>
              <w:t>банктік</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күн</w:t>
            </w:r>
            <w:proofErr w:type="spellEnd"/>
            <w:r w:rsidR="00F0133E" w:rsidRPr="00043723">
              <w:rPr>
                <w:rFonts w:ascii="Times New Roman" w:hAnsi="Times New Roman" w:cs="Times New Roman"/>
                <w:color w:val="000000"/>
                <w:sz w:val="18"/>
                <w:szCs w:val="18"/>
              </w:rPr>
              <w:t xml:space="preserve"> </w:t>
            </w:r>
            <w:proofErr w:type="spellStart"/>
            <w:r w:rsidR="00F0133E" w:rsidRPr="00043723">
              <w:rPr>
                <w:rFonts w:ascii="Times New Roman" w:hAnsi="Times New Roman" w:cs="Times New Roman"/>
                <w:color w:val="000000"/>
                <w:sz w:val="18"/>
                <w:szCs w:val="18"/>
              </w:rPr>
              <w:t>ішінде</w:t>
            </w:r>
            <w:proofErr w:type="spellEnd"/>
            <w:r w:rsidR="00F0133E" w:rsidRPr="00043723">
              <w:rPr>
                <w:rFonts w:ascii="Times New Roman" w:hAnsi="Times New Roman" w:cs="Times New Roman"/>
                <w:color w:val="000000"/>
                <w:sz w:val="18"/>
                <w:szCs w:val="18"/>
              </w:rPr>
              <w:t>.</w:t>
            </w:r>
          </w:p>
        </w:tc>
      </w:tr>
      <w:tr w:rsidR="00DF68F0" w:rsidRPr="00FC677B" w:rsidTr="00693922">
        <w:tc>
          <w:tcPr>
            <w:tcW w:w="1844" w:type="dxa"/>
            <w:shd w:val="clear" w:color="auto" w:fill="auto"/>
            <w:vAlign w:val="center"/>
          </w:tcPr>
          <w:p w:rsidR="00DF68F0" w:rsidRPr="00043723" w:rsidRDefault="00DF68F0" w:rsidP="00A00CD7">
            <w:pPr>
              <w:rPr>
                <w:rFonts w:ascii="Times New Roman" w:hAnsi="Times New Roman" w:cs="Times New Roman"/>
                <w:b/>
                <w:sz w:val="18"/>
                <w:szCs w:val="18"/>
              </w:rPr>
            </w:pPr>
            <w:proofErr w:type="spellStart"/>
            <w:r w:rsidRPr="00043723">
              <w:rPr>
                <w:rFonts w:ascii="Times New Roman" w:hAnsi="Times New Roman" w:cs="Times New Roman"/>
                <w:b/>
                <w:sz w:val="18"/>
                <w:szCs w:val="18"/>
              </w:rPr>
              <w:t>Сатып</w:t>
            </w:r>
            <w:proofErr w:type="spellEnd"/>
            <w:r w:rsidRPr="00043723">
              <w:rPr>
                <w:rFonts w:ascii="Times New Roman" w:hAnsi="Times New Roman" w:cs="Times New Roman"/>
                <w:b/>
                <w:sz w:val="18"/>
                <w:szCs w:val="18"/>
              </w:rPr>
              <w:t xml:space="preserve"> </w:t>
            </w:r>
            <w:proofErr w:type="spellStart"/>
            <w:r w:rsidRPr="00043723">
              <w:rPr>
                <w:rFonts w:ascii="Times New Roman" w:hAnsi="Times New Roman" w:cs="Times New Roman"/>
                <w:b/>
                <w:sz w:val="18"/>
                <w:szCs w:val="18"/>
              </w:rPr>
              <w:t>алу</w:t>
            </w:r>
            <w:proofErr w:type="spellEnd"/>
            <w:r w:rsidRPr="00043723">
              <w:rPr>
                <w:rFonts w:ascii="Times New Roman" w:hAnsi="Times New Roman" w:cs="Times New Roman"/>
                <w:b/>
                <w:sz w:val="18"/>
                <w:szCs w:val="18"/>
              </w:rPr>
              <w:t xml:space="preserve"> </w:t>
            </w:r>
            <w:proofErr w:type="spellStart"/>
            <w:r w:rsidRPr="00043723">
              <w:rPr>
                <w:rFonts w:ascii="Times New Roman" w:hAnsi="Times New Roman" w:cs="Times New Roman"/>
                <w:b/>
                <w:sz w:val="18"/>
                <w:szCs w:val="18"/>
              </w:rPr>
              <w:t>әдісі</w:t>
            </w:r>
            <w:proofErr w:type="spellEnd"/>
          </w:p>
        </w:tc>
        <w:tc>
          <w:tcPr>
            <w:tcW w:w="8221" w:type="dxa"/>
            <w:shd w:val="clear" w:color="auto" w:fill="auto"/>
          </w:tcPr>
          <w:p w:rsidR="00DF68F0" w:rsidRPr="004257BC" w:rsidRDefault="004B4E79" w:rsidP="002C58DF">
            <w:pPr>
              <w:rPr>
                <w:rFonts w:ascii="Times New Roman" w:hAnsi="Times New Roman" w:cs="Times New Roman"/>
                <w:color w:val="000000"/>
                <w:sz w:val="18"/>
                <w:szCs w:val="18"/>
              </w:rPr>
            </w:pPr>
            <w:r w:rsidRPr="004257BC">
              <w:rPr>
                <w:rFonts w:ascii="Times New Roman" w:hAnsi="Times New Roman" w:cs="Times New Roman"/>
                <w:sz w:val="18"/>
                <w:szCs w:val="18"/>
                <w:lang w:val="kk-KZ"/>
              </w:rPr>
              <w:t>Баға ұсыныстарын сұрату тәсілімен сатып алу</w:t>
            </w:r>
          </w:p>
        </w:tc>
      </w:tr>
      <w:tr w:rsidR="00DF68F0" w:rsidRPr="00C74F8D" w:rsidTr="00693922">
        <w:tc>
          <w:tcPr>
            <w:tcW w:w="1844" w:type="dxa"/>
            <w:shd w:val="clear" w:color="auto" w:fill="auto"/>
            <w:vAlign w:val="center"/>
          </w:tcPr>
          <w:p w:rsidR="00DF68F0" w:rsidRPr="00043723" w:rsidRDefault="00DF68F0" w:rsidP="00A00CD7">
            <w:pPr>
              <w:rPr>
                <w:rFonts w:ascii="Times New Roman" w:hAnsi="Times New Roman" w:cs="Times New Roman"/>
                <w:b/>
                <w:sz w:val="18"/>
                <w:szCs w:val="18"/>
              </w:rPr>
            </w:pPr>
            <w:proofErr w:type="spellStart"/>
            <w:r w:rsidRPr="00DF68F0">
              <w:rPr>
                <w:rFonts w:ascii="Times New Roman" w:hAnsi="Times New Roman" w:cs="Times New Roman"/>
                <w:b/>
                <w:sz w:val="18"/>
                <w:szCs w:val="18"/>
              </w:rPr>
              <w:t>Хабарландыру</w:t>
            </w:r>
            <w:proofErr w:type="spellEnd"/>
            <w:r w:rsidRPr="00DF68F0">
              <w:rPr>
                <w:rFonts w:ascii="Times New Roman" w:hAnsi="Times New Roman" w:cs="Times New Roman"/>
                <w:b/>
                <w:sz w:val="18"/>
                <w:szCs w:val="18"/>
              </w:rPr>
              <w:t xml:space="preserve"> </w:t>
            </w:r>
            <w:proofErr w:type="spellStart"/>
            <w:r w:rsidRPr="00DF68F0">
              <w:rPr>
                <w:rFonts w:ascii="Times New Roman" w:hAnsi="Times New Roman" w:cs="Times New Roman"/>
                <w:b/>
                <w:sz w:val="18"/>
                <w:szCs w:val="18"/>
              </w:rPr>
              <w:t>атауы</w:t>
            </w:r>
            <w:proofErr w:type="spellEnd"/>
          </w:p>
        </w:tc>
        <w:tc>
          <w:tcPr>
            <w:tcW w:w="8221" w:type="dxa"/>
            <w:shd w:val="clear" w:color="auto" w:fill="auto"/>
          </w:tcPr>
          <w:p w:rsidR="00DF68F0" w:rsidRDefault="00DF68F0" w:rsidP="00DF68F0">
            <w:pPr>
              <w:jc w:val="both"/>
              <w:rPr>
                <w:rFonts w:ascii="Times New Roman" w:hAnsi="Times New Roman" w:cs="Times New Roman"/>
                <w:sz w:val="18"/>
                <w:szCs w:val="18"/>
                <w:shd w:val="clear" w:color="auto" w:fill="FFFFFF"/>
                <w:lang w:val="kk-KZ"/>
              </w:rPr>
            </w:pPr>
            <w:r>
              <w:rPr>
                <w:rFonts w:ascii="Times New Roman" w:hAnsi="Times New Roman" w:cs="Times New Roman"/>
                <w:sz w:val="18"/>
                <w:szCs w:val="18"/>
                <w:shd w:val="clear" w:color="auto" w:fill="FFFFFF"/>
              </w:rPr>
              <w:t>«</w:t>
            </w:r>
            <w:proofErr w:type="spellStart"/>
            <w:r w:rsidRPr="00F0133E">
              <w:rPr>
                <w:rFonts w:ascii="Times New Roman" w:hAnsi="Times New Roman" w:cs="Times New Roman"/>
                <w:sz w:val="18"/>
                <w:szCs w:val="18"/>
                <w:shd w:val="clear" w:color="auto" w:fill="FFFFFF"/>
              </w:rPr>
              <w:t>Тегін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медициналық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көмектің</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кепілдік</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берілген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көлемі</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шеңберінде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тергеу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изоляторлары</w:t>
            </w:r>
            <w:proofErr w:type="spellEnd"/>
            <w:r w:rsidRPr="00F0133E">
              <w:rPr>
                <w:rFonts w:ascii="Times New Roman" w:hAnsi="Times New Roman" w:cs="Times New Roman"/>
                <w:sz w:val="18"/>
                <w:szCs w:val="18"/>
                <w:shd w:val="clear" w:color="auto" w:fill="FFFFFF"/>
              </w:rPr>
              <w:t xml:space="preserve"> мен </w:t>
            </w:r>
            <w:proofErr w:type="spellStart"/>
            <w:r w:rsidRPr="00F0133E">
              <w:rPr>
                <w:rFonts w:ascii="Times New Roman" w:hAnsi="Times New Roman" w:cs="Times New Roman"/>
                <w:sz w:val="18"/>
                <w:szCs w:val="18"/>
                <w:shd w:val="clear" w:color="auto" w:fill="FFFFFF"/>
              </w:rPr>
              <w:t>қылмысты</w:t>
            </w:r>
            <w:proofErr w:type="gramStart"/>
            <w:r w:rsidRPr="00F0133E">
              <w:rPr>
                <w:rFonts w:ascii="Times New Roman" w:hAnsi="Times New Roman" w:cs="Times New Roman"/>
                <w:sz w:val="18"/>
                <w:szCs w:val="18"/>
                <w:shd w:val="clear" w:color="auto" w:fill="FFFFFF"/>
              </w:rPr>
              <w:t>қ-</w:t>
            </w:r>
            <w:proofErr w:type="gramEnd"/>
            <w:r w:rsidRPr="00F0133E">
              <w:rPr>
                <w:rFonts w:ascii="Times New Roman" w:hAnsi="Times New Roman" w:cs="Times New Roman"/>
                <w:sz w:val="18"/>
                <w:szCs w:val="18"/>
                <w:shd w:val="clear" w:color="auto" w:fill="FFFFFF"/>
              </w:rPr>
              <w:t>атқару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пенитенциарлық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жүйесінің</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мекемелерінде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ұсталатын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адамдар</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үшін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медициналық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көмектің</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қосымша</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көлемін</w:t>
            </w:r>
            <w:proofErr w:type="spellEnd"/>
            <w:r w:rsidRPr="00F0133E">
              <w:rPr>
                <w:rFonts w:ascii="Times New Roman" w:hAnsi="Times New Roman" w:cs="Times New Roman"/>
                <w:sz w:val="18"/>
                <w:szCs w:val="18"/>
                <w:shd w:val="clear" w:color="auto" w:fill="FFFFFF"/>
              </w:rPr>
              <w:t xml:space="preserve"> бюджет </w:t>
            </w:r>
            <w:proofErr w:type="spellStart"/>
            <w:r w:rsidRPr="00F0133E">
              <w:rPr>
                <w:rFonts w:ascii="Times New Roman" w:hAnsi="Times New Roman" w:cs="Times New Roman"/>
                <w:sz w:val="18"/>
                <w:szCs w:val="18"/>
                <w:shd w:val="clear" w:color="auto" w:fill="FFFFFF"/>
              </w:rPr>
              <w:t>қаражаты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есебінен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және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немесе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міндетті</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әлеуметтік</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медициналық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сақтандыру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жүйесінде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дәрілік</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заттарды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медициналық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бұйымдарды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және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арнайы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емдік</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өнімдерді</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сатып</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алуды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фармацевтикалық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көрсетілетін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қызметтерді</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сатып</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алуды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ұйымдастыру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және</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өткізу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қағидаларын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бекіту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туралы</w:t>
            </w:r>
            <w:proofErr w:type="spellEnd"/>
            <w:r>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Қазақстан</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Республикасы</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Денсаулық</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сақтау</w:t>
            </w:r>
            <w:proofErr w:type="spellEnd"/>
            <w:r w:rsidRPr="00F0133E">
              <w:rPr>
                <w:rFonts w:ascii="Times New Roman" w:hAnsi="Times New Roman" w:cs="Times New Roman"/>
                <w:sz w:val="18"/>
                <w:szCs w:val="18"/>
                <w:shd w:val="clear" w:color="auto" w:fill="FFFFFF"/>
              </w:rPr>
              <w:t xml:space="preserve"> </w:t>
            </w:r>
            <w:proofErr w:type="spellStart"/>
            <w:r w:rsidRPr="00F0133E">
              <w:rPr>
                <w:rFonts w:ascii="Times New Roman" w:hAnsi="Times New Roman" w:cs="Times New Roman"/>
                <w:sz w:val="18"/>
                <w:szCs w:val="18"/>
                <w:shd w:val="clear" w:color="auto" w:fill="FFFFFF"/>
              </w:rPr>
              <w:t>министрінің</w:t>
            </w:r>
            <w:proofErr w:type="spellEnd"/>
            <w:r w:rsidRPr="00F0133E">
              <w:rPr>
                <w:rFonts w:ascii="Times New Roman" w:hAnsi="Times New Roman" w:cs="Times New Roman"/>
                <w:sz w:val="18"/>
                <w:szCs w:val="18"/>
                <w:shd w:val="clear" w:color="auto" w:fill="FFFFFF"/>
              </w:rPr>
              <w:t xml:space="preserve"> 2023 </w:t>
            </w:r>
            <w:proofErr w:type="spellStart"/>
            <w:r w:rsidRPr="00F0133E">
              <w:rPr>
                <w:rFonts w:ascii="Times New Roman" w:hAnsi="Times New Roman" w:cs="Times New Roman"/>
                <w:sz w:val="18"/>
                <w:szCs w:val="18"/>
                <w:shd w:val="clear" w:color="auto" w:fill="FFFFFF"/>
              </w:rPr>
              <w:t>жылғы</w:t>
            </w:r>
            <w:proofErr w:type="spellEnd"/>
            <w:r w:rsidRPr="00F0133E">
              <w:rPr>
                <w:rFonts w:ascii="Times New Roman" w:hAnsi="Times New Roman" w:cs="Times New Roman"/>
                <w:sz w:val="18"/>
                <w:szCs w:val="18"/>
                <w:shd w:val="clear" w:color="auto" w:fill="FFFFFF"/>
              </w:rPr>
              <w:t xml:space="preserve"> 7 </w:t>
            </w:r>
            <w:proofErr w:type="spellStart"/>
            <w:r w:rsidRPr="00F0133E">
              <w:rPr>
                <w:rFonts w:ascii="Times New Roman" w:hAnsi="Times New Roman" w:cs="Times New Roman"/>
                <w:sz w:val="18"/>
                <w:szCs w:val="18"/>
                <w:shd w:val="clear" w:color="auto" w:fill="FFFFFF"/>
              </w:rPr>
              <w:t>маус</w:t>
            </w:r>
            <w:r w:rsidR="00F20356">
              <w:rPr>
                <w:rFonts w:ascii="Times New Roman" w:hAnsi="Times New Roman" w:cs="Times New Roman"/>
                <w:sz w:val="18"/>
                <w:szCs w:val="18"/>
                <w:shd w:val="clear" w:color="auto" w:fill="FFFFFF"/>
              </w:rPr>
              <w:t>ымдағы</w:t>
            </w:r>
            <w:proofErr w:type="spellEnd"/>
            <w:r w:rsidR="00F20356">
              <w:rPr>
                <w:rFonts w:ascii="Times New Roman" w:hAnsi="Times New Roman" w:cs="Times New Roman"/>
                <w:sz w:val="18"/>
                <w:szCs w:val="18"/>
                <w:shd w:val="clear" w:color="auto" w:fill="FFFFFF"/>
              </w:rPr>
              <w:t xml:space="preserve"> № 110 </w:t>
            </w:r>
            <w:proofErr w:type="spellStart"/>
            <w:r w:rsidR="00F20356">
              <w:rPr>
                <w:rFonts w:ascii="Times New Roman" w:hAnsi="Times New Roman" w:cs="Times New Roman"/>
                <w:sz w:val="18"/>
                <w:szCs w:val="18"/>
                <w:shd w:val="clear" w:color="auto" w:fill="FFFFFF"/>
              </w:rPr>
              <w:t>бұйрығы</w:t>
            </w:r>
            <w:proofErr w:type="spellEnd"/>
            <w:r w:rsidR="00F20356">
              <w:rPr>
                <w:rFonts w:ascii="Times New Roman" w:hAnsi="Times New Roman" w:cs="Times New Roman"/>
                <w:sz w:val="18"/>
                <w:szCs w:val="18"/>
                <w:shd w:val="clear" w:color="auto" w:fill="FFFFFF"/>
                <w:lang w:val="kk-KZ"/>
              </w:rPr>
              <w:t xml:space="preserve"> негізінде</w:t>
            </w:r>
            <w:r>
              <w:rPr>
                <w:rFonts w:ascii="Times New Roman" w:hAnsi="Times New Roman" w:cs="Times New Roman"/>
                <w:sz w:val="18"/>
                <w:szCs w:val="18"/>
                <w:shd w:val="clear" w:color="auto" w:fill="FFFFFF"/>
              </w:rPr>
              <w:t xml:space="preserve"> </w:t>
            </w:r>
            <w:r w:rsidRPr="00F0133E">
              <w:rPr>
                <w:rFonts w:ascii="Times New Roman" w:hAnsi="Times New Roman" w:cs="Times New Roman"/>
                <w:sz w:val="18"/>
                <w:szCs w:val="18"/>
                <w:shd w:val="clear" w:color="auto" w:fill="FFFFFF"/>
              </w:rPr>
              <w:t xml:space="preserve"> </w:t>
            </w:r>
            <w:r w:rsidRPr="00043723">
              <w:rPr>
                <w:rFonts w:ascii="Times New Roman" w:hAnsi="Times New Roman" w:cs="Times New Roman"/>
                <w:sz w:val="18"/>
                <w:szCs w:val="18"/>
                <w:shd w:val="clear" w:color="auto" w:fill="FFFFFF"/>
              </w:rPr>
              <w:t>202</w:t>
            </w:r>
            <w:r>
              <w:rPr>
                <w:rFonts w:ascii="Times New Roman" w:hAnsi="Times New Roman" w:cs="Times New Roman"/>
                <w:sz w:val="18"/>
                <w:szCs w:val="18"/>
                <w:shd w:val="clear" w:color="auto" w:fill="FFFFFF"/>
                <w:lang w:val="kk-KZ"/>
              </w:rPr>
              <w:t>4</w:t>
            </w:r>
            <w:r w:rsidRPr="00043723">
              <w:rPr>
                <w:rFonts w:ascii="Times New Roman" w:hAnsi="Times New Roman" w:cs="Times New Roman"/>
                <w:sz w:val="18"/>
                <w:szCs w:val="18"/>
                <w:shd w:val="clear" w:color="auto" w:fill="FFFFFF"/>
              </w:rPr>
              <w:t xml:space="preserve"> </w:t>
            </w:r>
            <w:proofErr w:type="spellStart"/>
            <w:r w:rsidRPr="00043723">
              <w:rPr>
                <w:rFonts w:ascii="Times New Roman" w:hAnsi="Times New Roman" w:cs="Times New Roman"/>
                <w:sz w:val="18"/>
                <w:szCs w:val="18"/>
                <w:shd w:val="clear" w:color="auto" w:fill="FFFFFF"/>
              </w:rPr>
              <w:t>жылға</w:t>
            </w:r>
            <w:proofErr w:type="spellEnd"/>
            <w:r w:rsidRPr="00043723">
              <w:rPr>
                <w:rFonts w:ascii="Times New Roman" w:hAnsi="Times New Roman" w:cs="Times New Roman"/>
                <w:sz w:val="18"/>
                <w:szCs w:val="18"/>
                <w:shd w:val="clear" w:color="auto" w:fill="FFFFFF"/>
              </w:rPr>
              <w:t xml:space="preserve"> </w:t>
            </w:r>
            <w:proofErr w:type="spellStart"/>
            <w:r w:rsidRPr="00043723">
              <w:rPr>
                <w:rFonts w:ascii="Times New Roman" w:hAnsi="Times New Roman" w:cs="Times New Roman"/>
                <w:sz w:val="18"/>
                <w:szCs w:val="18"/>
                <w:shd w:val="clear" w:color="auto" w:fill="FFFFFF"/>
              </w:rPr>
              <w:t>арналған</w:t>
            </w:r>
            <w:proofErr w:type="spellEnd"/>
            <w:r w:rsidRPr="00043723">
              <w:rPr>
                <w:rFonts w:ascii="Times New Roman" w:hAnsi="Times New Roman" w:cs="Times New Roman"/>
                <w:sz w:val="18"/>
                <w:szCs w:val="18"/>
                <w:shd w:val="clear" w:color="auto" w:fill="FFFFFF"/>
              </w:rPr>
              <w:t xml:space="preserve"> </w:t>
            </w:r>
            <w:r w:rsidRPr="004644A9">
              <w:rPr>
                <w:rFonts w:ascii="Times New Roman" w:hAnsi="Times New Roman" w:cs="Times New Roman"/>
                <w:sz w:val="18"/>
                <w:szCs w:val="18"/>
                <w:shd w:val="clear" w:color="auto" w:fill="FFFFFF"/>
                <w:lang w:val="kk-KZ"/>
              </w:rPr>
              <w:t>дә</w:t>
            </w:r>
            <w:proofErr w:type="gramStart"/>
            <w:r w:rsidRPr="004644A9">
              <w:rPr>
                <w:rFonts w:ascii="Times New Roman" w:hAnsi="Times New Roman" w:cs="Times New Roman"/>
                <w:sz w:val="18"/>
                <w:szCs w:val="18"/>
                <w:shd w:val="clear" w:color="auto" w:fill="FFFFFF"/>
                <w:lang w:val="kk-KZ"/>
              </w:rPr>
              <w:t>р</w:t>
            </w:r>
            <w:proofErr w:type="gramEnd"/>
            <w:r w:rsidRPr="004644A9">
              <w:rPr>
                <w:rFonts w:ascii="Times New Roman" w:hAnsi="Times New Roman" w:cs="Times New Roman"/>
                <w:sz w:val="18"/>
                <w:szCs w:val="18"/>
                <w:shd w:val="clear" w:color="auto" w:fill="FFFFFF"/>
                <w:lang w:val="kk-KZ"/>
              </w:rPr>
              <w:t>ілік заттарға, медициналық мақсаттағы бұйымдарға, фармацевтикалық қызметтерге</w:t>
            </w:r>
            <w:r w:rsidR="006B0243">
              <w:rPr>
                <w:rFonts w:ascii="Times New Roman" w:hAnsi="Times New Roman" w:cs="Times New Roman"/>
                <w:sz w:val="18"/>
                <w:szCs w:val="18"/>
                <w:shd w:val="clear" w:color="auto" w:fill="FFFFFF"/>
                <w:lang w:val="kk-KZ"/>
              </w:rPr>
              <w:t>, медициналық техникаға</w:t>
            </w:r>
            <w:r w:rsidRPr="004644A9">
              <w:rPr>
                <w:rFonts w:ascii="Times New Roman" w:hAnsi="Times New Roman" w:cs="Times New Roman"/>
                <w:sz w:val="18"/>
                <w:szCs w:val="18"/>
                <w:shd w:val="clear" w:color="auto" w:fill="FFFFFF"/>
                <w:lang w:val="kk-KZ"/>
              </w:rPr>
              <w:t xml:space="preserve"> баға ұсыныстарын сұрату</w:t>
            </w:r>
            <w:r w:rsidR="00F20356">
              <w:rPr>
                <w:rFonts w:ascii="Times New Roman" w:hAnsi="Times New Roman" w:cs="Times New Roman"/>
                <w:sz w:val="18"/>
                <w:szCs w:val="18"/>
                <w:shd w:val="clear" w:color="auto" w:fill="FFFFFF"/>
                <w:lang w:val="kk-KZ"/>
              </w:rPr>
              <w:t xml:space="preserve"> тәсілімен с</w:t>
            </w:r>
            <w:r w:rsidRPr="004644A9">
              <w:rPr>
                <w:rFonts w:ascii="Times New Roman" w:hAnsi="Times New Roman" w:cs="Times New Roman"/>
                <w:sz w:val="18"/>
                <w:szCs w:val="18"/>
                <w:shd w:val="clear" w:color="auto" w:fill="FFFFFF"/>
                <w:lang w:val="kk-KZ"/>
              </w:rPr>
              <w:t>атып алу туралы хабарлайды.</w:t>
            </w:r>
          </w:p>
          <w:p w:rsidR="000A56BF" w:rsidRPr="000A56BF" w:rsidRDefault="000A56BF" w:rsidP="00DF68F0">
            <w:pPr>
              <w:jc w:val="both"/>
              <w:rPr>
                <w:rFonts w:ascii="Times New Roman" w:hAnsi="Times New Roman" w:cs="Times New Roman"/>
                <w:sz w:val="18"/>
                <w:szCs w:val="18"/>
                <w:lang w:val="kk-KZ"/>
              </w:rPr>
            </w:pPr>
            <w:r w:rsidRPr="000A56BF">
              <w:rPr>
                <w:rFonts w:ascii="Times New Roman" w:hAnsi="Times New Roman" w:cs="Times New Roman"/>
                <w:sz w:val="18"/>
                <w:szCs w:val="18"/>
                <w:lang w:val="kk-KZ"/>
              </w:rPr>
              <w:t>Сатып алуға бөлінген мөлшерлері, техникалық сипаттамалары және сомалары бар дәрілік заттар мен медициналық мақсаттағы бұйымдардың толық тізбесі осы хабарландыруға № 1 қосымшада көрсетілген.</w:t>
            </w:r>
          </w:p>
        </w:tc>
      </w:tr>
      <w:tr w:rsidR="00DF68F0" w:rsidRPr="00FC677B" w:rsidTr="00693922">
        <w:tc>
          <w:tcPr>
            <w:tcW w:w="1844" w:type="dxa"/>
            <w:shd w:val="clear" w:color="auto" w:fill="auto"/>
            <w:vAlign w:val="center"/>
          </w:tcPr>
          <w:p w:rsidR="00DF68F0" w:rsidRPr="00A00CD7" w:rsidRDefault="00A00CD7" w:rsidP="00A00CD7">
            <w:pPr>
              <w:rPr>
                <w:rFonts w:ascii="Times New Roman" w:hAnsi="Times New Roman" w:cs="Times New Roman"/>
                <w:b/>
                <w:sz w:val="18"/>
                <w:szCs w:val="18"/>
                <w:lang w:val="kk-KZ"/>
              </w:rPr>
            </w:pPr>
            <w:r w:rsidRPr="00A00CD7">
              <w:rPr>
                <w:rFonts w:ascii="Times New Roman" w:hAnsi="Times New Roman" w:cs="Times New Roman"/>
                <w:b/>
                <w:sz w:val="18"/>
                <w:szCs w:val="18"/>
                <w:lang w:val="kk-KZ"/>
              </w:rPr>
              <w:t>Баға ұсыныстарын сұрату тәсілімен сатып алуды өткізу туралы хабарландыру күні:</w:t>
            </w:r>
          </w:p>
        </w:tc>
        <w:tc>
          <w:tcPr>
            <w:tcW w:w="8221" w:type="dxa"/>
            <w:shd w:val="clear" w:color="auto" w:fill="auto"/>
          </w:tcPr>
          <w:p w:rsidR="00DF68F0" w:rsidRPr="00DF68F0" w:rsidRDefault="00E91F62" w:rsidP="008E276B">
            <w:pPr>
              <w:rPr>
                <w:rFonts w:ascii="Times New Roman" w:hAnsi="Times New Roman" w:cs="Times New Roman"/>
                <w:b/>
                <w:sz w:val="18"/>
                <w:szCs w:val="18"/>
                <w:shd w:val="clear" w:color="auto" w:fill="FFFFFF"/>
                <w:lang w:val="kk-KZ"/>
              </w:rPr>
            </w:pPr>
            <w:r>
              <w:rPr>
                <w:rFonts w:ascii="Times New Roman" w:hAnsi="Times New Roman" w:cs="Times New Roman"/>
                <w:b/>
                <w:color w:val="FF0000"/>
                <w:sz w:val="18"/>
                <w:szCs w:val="18"/>
                <w:shd w:val="clear" w:color="auto" w:fill="FFFFFF"/>
                <w:lang w:val="kk-KZ"/>
              </w:rPr>
              <w:t>2</w:t>
            </w:r>
            <w:r w:rsidR="008E276B">
              <w:rPr>
                <w:rFonts w:ascii="Times New Roman" w:hAnsi="Times New Roman" w:cs="Times New Roman"/>
                <w:b/>
                <w:color w:val="FF0000"/>
                <w:sz w:val="18"/>
                <w:szCs w:val="18"/>
                <w:shd w:val="clear" w:color="auto" w:fill="FFFFFF"/>
                <w:lang w:val="kk-KZ"/>
              </w:rPr>
              <w:t>7</w:t>
            </w:r>
            <w:r>
              <w:rPr>
                <w:rFonts w:ascii="Times New Roman" w:hAnsi="Times New Roman" w:cs="Times New Roman"/>
                <w:b/>
                <w:color w:val="FF0000"/>
                <w:sz w:val="18"/>
                <w:szCs w:val="18"/>
                <w:shd w:val="clear" w:color="auto" w:fill="FFFFFF"/>
                <w:lang w:val="kk-KZ"/>
              </w:rPr>
              <w:t xml:space="preserve"> қараша</w:t>
            </w:r>
            <w:r w:rsidR="003A69D3">
              <w:rPr>
                <w:rFonts w:ascii="Times New Roman" w:hAnsi="Times New Roman" w:cs="Times New Roman"/>
                <w:b/>
                <w:color w:val="FF0000"/>
                <w:sz w:val="18"/>
                <w:szCs w:val="18"/>
                <w:shd w:val="clear" w:color="auto" w:fill="FFFFFF"/>
                <w:lang w:val="kk-KZ"/>
              </w:rPr>
              <w:t xml:space="preserve"> </w:t>
            </w:r>
            <w:r w:rsidR="00DF68F0" w:rsidRPr="00DF68F0">
              <w:rPr>
                <w:rFonts w:ascii="Times New Roman" w:hAnsi="Times New Roman" w:cs="Times New Roman"/>
                <w:b/>
                <w:color w:val="FF0000"/>
                <w:sz w:val="18"/>
                <w:szCs w:val="18"/>
                <w:shd w:val="clear" w:color="auto" w:fill="FFFFFF"/>
                <w:lang w:val="kk-KZ"/>
              </w:rPr>
              <w:t>2024 жыл</w:t>
            </w:r>
            <w:r w:rsidR="00B572BB">
              <w:rPr>
                <w:rFonts w:ascii="Times New Roman" w:hAnsi="Times New Roman" w:cs="Times New Roman"/>
                <w:b/>
                <w:color w:val="FF0000"/>
                <w:sz w:val="18"/>
                <w:szCs w:val="18"/>
                <w:shd w:val="clear" w:color="auto" w:fill="FFFFFF"/>
                <w:lang w:val="kk-KZ"/>
              </w:rPr>
              <w:t>дан бастап</w:t>
            </w:r>
          </w:p>
        </w:tc>
      </w:tr>
      <w:tr w:rsidR="000A56BF" w:rsidRPr="00E16C84" w:rsidTr="00693922">
        <w:tc>
          <w:tcPr>
            <w:tcW w:w="1844" w:type="dxa"/>
            <w:shd w:val="clear" w:color="auto" w:fill="auto"/>
            <w:vAlign w:val="center"/>
          </w:tcPr>
          <w:p w:rsidR="000A56BF" w:rsidRPr="001A28E5" w:rsidRDefault="00A00CD7" w:rsidP="00A00CD7">
            <w:pPr>
              <w:rPr>
                <w:rFonts w:ascii="Times New Roman" w:hAnsi="Times New Roman" w:cs="Times New Roman"/>
                <w:b/>
                <w:sz w:val="18"/>
                <w:szCs w:val="18"/>
              </w:rPr>
            </w:pPr>
            <w:r w:rsidRPr="00A00CD7">
              <w:rPr>
                <w:rFonts w:ascii="Times New Roman" w:hAnsi="Times New Roman" w:cs="Times New Roman"/>
                <w:b/>
                <w:sz w:val="18"/>
                <w:szCs w:val="18"/>
                <w:lang w:val="kk-KZ"/>
              </w:rPr>
              <w:t>Баға ұсынысы бар конверттерді ұсынудың соңғы мерзімі:</w:t>
            </w:r>
          </w:p>
        </w:tc>
        <w:tc>
          <w:tcPr>
            <w:tcW w:w="8221" w:type="dxa"/>
            <w:shd w:val="clear" w:color="auto" w:fill="auto"/>
          </w:tcPr>
          <w:p w:rsidR="000A56BF" w:rsidRDefault="00E16C84" w:rsidP="002C58DF">
            <w:pPr>
              <w:rPr>
                <w:rFonts w:ascii="Times New Roman" w:hAnsi="Times New Roman" w:cs="Times New Roman"/>
                <w:sz w:val="18"/>
                <w:szCs w:val="18"/>
                <w:shd w:val="clear" w:color="auto" w:fill="FFFFFF"/>
                <w:lang w:val="en-US"/>
              </w:rPr>
            </w:pPr>
            <w:r w:rsidRPr="00B572BB">
              <w:rPr>
                <w:rFonts w:ascii="Times New Roman" w:hAnsi="Times New Roman" w:cs="Times New Roman"/>
                <w:sz w:val="18"/>
                <w:szCs w:val="18"/>
                <w:shd w:val="clear" w:color="auto" w:fill="FFFFFF"/>
                <w:lang w:val="kk-KZ"/>
              </w:rPr>
              <w:t>Әлеуетті жеткізушінің баға ұсынысы бар жабық конверт ұсынылуы немесе жұмыс күндері жергілікті уақыт бойынша сағат 08-00-ден 17-00-ге дейін Экономикалық жоспарлау және есеп бөлімі.</w:t>
            </w:r>
            <w:r w:rsidR="00B572BB">
              <w:rPr>
                <w:rFonts w:ascii="Times New Roman" w:hAnsi="Times New Roman" w:cs="Times New Roman"/>
                <w:sz w:val="18"/>
                <w:szCs w:val="18"/>
                <w:shd w:val="clear" w:color="auto" w:fill="FFFFFF"/>
                <w:lang w:val="kk-KZ"/>
              </w:rPr>
              <w:t xml:space="preserve"> 50</w:t>
            </w:r>
            <w:r w:rsidR="00B572BB" w:rsidRPr="00B572BB">
              <w:rPr>
                <w:rFonts w:ascii="Times New Roman" w:hAnsi="Times New Roman" w:cs="Times New Roman"/>
                <w:sz w:val="18"/>
                <w:szCs w:val="18"/>
                <w:shd w:val="clear" w:color="auto" w:fill="FFFFFF"/>
              </w:rPr>
              <w:t>4</w:t>
            </w:r>
            <w:r w:rsidRPr="00B572BB">
              <w:rPr>
                <w:rFonts w:ascii="Times New Roman" w:hAnsi="Times New Roman" w:cs="Times New Roman"/>
                <w:sz w:val="18"/>
                <w:szCs w:val="18"/>
                <w:shd w:val="clear" w:color="auto" w:fill="FFFFFF"/>
                <w:lang w:val="kk-KZ"/>
              </w:rPr>
              <w:t xml:space="preserve"> кабинет</w:t>
            </w:r>
          </w:p>
          <w:p w:rsidR="00B572BB" w:rsidRPr="00B572BB" w:rsidRDefault="00E91F62" w:rsidP="002C6986">
            <w:pPr>
              <w:rPr>
                <w:rFonts w:ascii="Times New Roman" w:hAnsi="Times New Roman" w:cs="Times New Roman"/>
                <w:color w:val="FF0000"/>
                <w:sz w:val="18"/>
                <w:szCs w:val="18"/>
                <w:shd w:val="clear" w:color="auto" w:fill="FFFFFF"/>
                <w:lang w:val="kk-KZ"/>
              </w:rPr>
            </w:pPr>
            <w:r>
              <w:rPr>
                <w:rFonts w:ascii="Times New Roman" w:hAnsi="Times New Roman" w:cs="Times New Roman"/>
                <w:sz w:val="18"/>
                <w:szCs w:val="18"/>
                <w:shd w:val="clear" w:color="auto" w:fill="FFFFFF"/>
                <w:lang w:val="kk-KZ"/>
              </w:rPr>
              <w:t>4 желтоқсан</w:t>
            </w:r>
            <w:r w:rsidR="00B572BB" w:rsidRPr="00B572BB">
              <w:rPr>
                <w:rFonts w:ascii="Times New Roman" w:hAnsi="Times New Roman" w:cs="Times New Roman"/>
                <w:sz w:val="18"/>
                <w:szCs w:val="18"/>
                <w:shd w:val="clear" w:color="auto" w:fill="FFFFFF"/>
                <w:lang w:val="kk-KZ"/>
              </w:rPr>
              <w:t xml:space="preserve"> 2024 жыл</w:t>
            </w:r>
            <w:r w:rsidR="00B572BB">
              <w:rPr>
                <w:rFonts w:ascii="Times New Roman" w:hAnsi="Times New Roman" w:cs="Times New Roman"/>
                <w:sz w:val="18"/>
                <w:szCs w:val="18"/>
                <w:shd w:val="clear" w:color="auto" w:fill="FFFFFF"/>
                <w:lang w:val="kk-KZ"/>
              </w:rPr>
              <w:t>ы сағат 12.00 дейін</w:t>
            </w:r>
          </w:p>
        </w:tc>
      </w:tr>
      <w:tr w:rsidR="000A56BF" w:rsidRPr="00C74F8D" w:rsidTr="00693922">
        <w:tc>
          <w:tcPr>
            <w:tcW w:w="1844" w:type="dxa"/>
            <w:shd w:val="clear" w:color="auto" w:fill="auto"/>
            <w:vAlign w:val="center"/>
          </w:tcPr>
          <w:p w:rsidR="000A56BF" w:rsidRPr="00E16C84" w:rsidRDefault="00E16C84" w:rsidP="00A00CD7">
            <w:pPr>
              <w:rPr>
                <w:rFonts w:ascii="Times New Roman" w:hAnsi="Times New Roman" w:cs="Times New Roman"/>
                <w:b/>
                <w:sz w:val="18"/>
                <w:szCs w:val="18"/>
                <w:lang w:val="kk-KZ"/>
              </w:rPr>
            </w:pPr>
            <w:r w:rsidRPr="00E16C84">
              <w:rPr>
                <w:rFonts w:ascii="Times New Roman" w:hAnsi="Times New Roman" w:cs="Times New Roman"/>
                <w:b/>
                <w:sz w:val="18"/>
                <w:szCs w:val="18"/>
                <w:lang w:val="kk-KZ"/>
              </w:rPr>
              <w:t>Баға ұсыныстары бар конверттерді ашу күні мен уақыты</w:t>
            </w:r>
          </w:p>
        </w:tc>
        <w:tc>
          <w:tcPr>
            <w:tcW w:w="8221" w:type="dxa"/>
            <w:shd w:val="clear" w:color="auto" w:fill="auto"/>
          </w:tcPr>
          <w:p w:rsidR="000A56BF" w:rsidRPr="00A00CD7" w:rsidRDefault="001A3C5C" w:rsidP="00E91F62">
            <w:pPr>
              <w:jc w:val="both"/>
              <w:rPr>
                <w:rFonts w:ascii="Times New Roman" w:hAnsi="Times New Roman" w:cs="Times New Roman"/>
                <w:b/>
                <w:color w:val="FF0000"/>
                <w:sz w:val="18"/>
                <w:szCs w:val="18"/>
                <w:shd w:val="clear" w:color="auto" w:fill="FFFFFF"/>
                <w:lang w:val="kk-KZ"/>
              </w:rPr>
            </w:pPr>
            <w:r w:rsidRPr="001A3C5C">
              <w:rPr>
                <w:rFonts w:ascii="Times New Roman" w:hAnsi="Times New Roman" w:cs="Times New Roman"/>
                <w:sz w:val="18"/>
                <w:szCs w:val="18"/>
                <w:shd w:val="clear" w:color="auto" w:fill="FFFFFF"/>
                <w:lang w:val="kk-KZ"/>
              </w:rPr>
              <w:t xml:space="preserve">Баға ұсынысы бар конверттер </w:t>
            </w:r>
            <w:r w:rsidR="00E91F62">
              <w:rPr>
                <w:rFonts w:ascii="Times New Roman" w:hAnsi="Times New Roman" w:cs="Times New Roman"/>
                <w:b/>
                <w:color w:val="FF0000"/>
                <w:sz w:val="18"/>
                <w:szCs w:val="18"/>
                <w:shd w:val="clear" w:color="auto" w:fill="FFFFFF"/>
                <w:lang w:val="kk-KZ"/>
              </w:rPr>
              <w:t>04 желтоқсан</w:t>
            </w:r>
            <w:r w:rsidRPr="009D4570">
              <w:rPr>
                <w:rFonts w:ascii="Times New Roman" w:hAnsi="Times New Roman" w:cs="Times New Roman"/>
                <w:color w:val="FF0000"/>
                <w:sz w:val="18"/>
                <w:szCs w:val="18"/>
                <w:shd w:val="clear" w:color="auto" w:fill="FFFFFF"/>
                <w:lang w:val="kk-KZ"/>
              </w:rPr>
              <w:t xml:space="preserve"> </w:t>
            </w:r>
            <w:r w:rsidRPr="001A3C5C">
              <w:rPr>
                <w:rFonts w:ascii="Times New Roman" w:hAnsi="Times New Roman" w:cs="Times New Roman"/>
                <w:sz w:val="18"/>
                <w:szCs w:val="18"/>
                <w:shd w:val="clear" w:color="auto" w:fill="FFFFFF"/>
                <w:lang w:val="kk-KZ"/>
              </w:rPr>
              <w:t>жылы сағат 14:00-де Алматы қаласы,</w:t>
            </w:r>
            <w:r>
              <w:rPr>
                <w:rFonts w:ascii="Times New Roman" w:hAnsi="Times New Roman" w:cs="Times New Roman"/>
                <w:sz w:val="18"/>
                <w:szCs w:val="18"/>
                <w:shd w:val="clear" w:color="auto" w:fill="FFFFFF"/>
                <w:lang w:val="kk-KZ"/>
              </w:rPr>
              <w:t>Әуезов ауданы</w:t>
            </w:r>
            <w:r w:rsidRPr="001A3C5C">
              <w:rPr>
                <w:rFonts w:ascii="Times New Roman" w:hAnsi="Times New Roman" w:cs="Times New Roman"/>
                <w:sz w:val="18"/>
                <w:szCs w:val="18"/>
                <w:shd w:val="clear" w:color="auto" w:fill="FFFFFF"/>
                <w:lang w:val="kk-KZ"/>
              </w:rPr>
              <w:t>. Мамыр-1 шағын ауд</w:t>
            </w:r>
            <w:r w:rsidR="009D4570">
              <w:rPr>
                <w:rFonts w:ascii="Times New Roman" w:hAnsi="Times New Roman" w:cs="Times New Roman"/>
                <w:sz w:val="18"/>
                <w:szCs w:val="18"/>
                <w:shd w:val="clear" w:color="auto" w:fill="FFFFFF"/>
                <w:lang w:val="kk-KZ"/>
              </w:rPr>
              <w:t>аны 29</w:t>
            </w:r>
            <w:r w:rsidR="00E91F62">
              <w:rPr>
                <w:rFonts w:ascii="Times New Roman" w:hAnsi="Times New Roman" w:cs="Times New Roman"/>
                <w:sz w:val="18"/>
                <w:szCs w:val="18"/>
                <w:shd w:val="clear" w:color="auto" w:fill="FFFFFF"/>
                <w:lang w:val="kk-KZ"/>
              </w:rPr>
              <w:t>/17</w:t>
            </w:r>
            <w:r w:rsidRPr="001A3C5C">
              <w:rPr>
                <w:rFonts w:ascii="Times New Roman" w:hAnsi="Times New Roman" w:cs="Times New Roman"/>
                <w:sz w:val="18"/>
                <w:szCs w:val="18"/>
                <w:shd w:val="clear" w:color="auto" w:fill="FFFFFF"/>
                <w:lang w:val="kk-KZ"/>
              </w:rPr>
              <w:t>,</w:t>
            </w:r>
            <w:r>
              <w:rPr>
                <w:rFonts w:ascii="Times New Roman" w:hAnsi="Times New Roman" w:cs="Times New Roman"/>
                <w:sz w:val="18"/>
                <w:szCs w:val="18"/>
                <w:shd w:val="clear" w:color="auto" w:fill="FFFFFF"/>
                <w:lang w:val="kk-KZ"/>
              </w:rPr>
              <w:t xml:space="preserve"> </w:t>
            </w:r>
            <w:r w:rsidRPr="001A3C5C">
              <w:rPr>
                <w:rFonts w:ascii="Times New Roman" w:hAnsi="Times New Roman" w:cs="Times New Roman"/>
                <w:sz w:val="18"/>
                <w:szCs w:val="18"/>
                <w:shd w:val="clear" w:color="auto" w:fill="FFFFFF"/>
                <w:lang w:val="kk-KZ"/>
              </w:rPr>
              <w:t>Экономикалық жоспарлау және есеп бөлімі. 50</w:t>
            </w:r>
            <w:r w:rsidR="00B572BB">
              <w:rPr>
                <w:rFonts w:ascii="Times New Roman" w:hAnsi="Times New Roman" w:cs="Times New Roman"/>
                <w:sz w:val="18"/>
                <w:szCs w:val="18"/>
                <w:shd w:val="clear" w:color="auto" w:fill="FFFFFF"/>
                <w:lang w:val="kk-KZ"/>
              </w:rPr>
              <w:t>4</w:t>
            </w:r>
            <w:r w:rsidRPr="001A3C5C">
              <w:rPr>
                <w:rFonts w:ascii="Times New Roman" w:hAnsi="Times New Roman" w:cs="Times New Roman"/>
                <w:sz w:val="18"/>
                <w:szCs w:val="18"/>
                <w:shd w:val="clear" w:color="auto" w:fill="FFFFFF"/>
                <w:lang w:val="kk-KZ"/>
              </w:rPr>
              <w:t xml:space="preserve"> кабинетте  </w:t>
            </w:r>
            <w:r>
              <w:rPr>
                <w:rFonts w:ascii="Times New Roman" w:hAnsi="Times New Roman" w:cs="Times New Roman"/>
                <w:sz w:val="18"/>
                <w:szCs w:val="18"/>
                <w:shd w:val="clear" w:color="auto" w:fill="FFFFFF"/>
                <w:lang w:val="kk-KZ"/>
              </w:rPr>
              <w:t>а</w:t>
            </w:r>
            <w:r w:rsidRPr="001A3C5C">
              <w:rPr>
                <w:rFonts w:ascii="Times New Roman" w:hAnsi="Times New Roman" w:cs="Times New Roman"/>
                <w:sz w:val="18"/>
                <w:szCs w:val="18"/>
                <w:shd w:val="clear" w:color="auto" w:fill="FFFFFF"/>
                <w:lang w:val="kk-KZ"/>
              </w:rPr>
              <w:t xml:space="preserve">шылады: </w:t>
            </w:r>
          </w:p>
        </w:tc>
      </w:tr>
      <w:tr w:rsidR="001A3C5C" w:rsidRPr="00C74F8D" w:rsidTr="00693922">
        <w:tc>
          <w:tcPr>
            <w:tcW w:w="1844" w:type="dxa"/>
            <w:shd w:val="clear" w:color="auto" w:fill="auto"/>
            <w:vAlign w:val="center"/>
          </w:tcPr>
          <w:p w:rsidR="001A3C5C" w:rsidRPr="00693922" w:rsidRDefault="00693922" w:rsidP="00A00CD7">
            <w:pPr>
              <w:rPr>
                <w:rFonts w:ascii="Times New Roman" w:hAnsi="Times New Roman" w:cs="Times New Roman"/>
                <w:b/>
                <w:sz w:val="18"/>
                <w:szCs w:val="18"/>
                <w:lang w:val="kk-KZ"/>
              </w:rPr>
            </w:pPr>
            <w:r w:rsidRPr="00693922">
              <w:rPr>
                <w:rFonts w:ascii="Times New Roman" w:hAnsi="Times New Roman" w:cs="Times New Roman"/>
                <w:b/>
                <w:sz w:val="18"/>
                <w:szCs w:val="18"/>
                <w:lang w:val="kk-KZ"/>
              </w:rPr>
              <w:t>Баға ұсыныстарын сұрату тәсілімен сатып алу шарттары мен талаптары</w:t>
            </w:r>
          </w:p>
        </w:tc>
        <w:tc>
          <w:tcPr>
            <w:tcW w:w="8221" w:type="dxa"/>
            <w:shd w:val="clear" w:color="auto" w:fill="auto"/>
          </w:tcPr>
          <w:p w:rsidR="001A3C5C" w:rsidRPr="00693922" w:rsidRDefault="00693922" w:rsidP="00A00CD7">
            <w:pPr>
              <w:jc w:val="both"/>
              <w:rPr>
                <w:rFonts w:ascii="Times New Roman" w:hAnsi="Times New Roman" w:cs="Times New Roman"/>
                <w:color w:val="000000"/>
                <w:spacing w:val="2"/>
                <w:sz w:val="18"/>
                <w:szCs w:val="18"/>
                <w:shd w:val="clear" w:color="auto" w:fill="FFFFFF"/>
                <w:lang w:val="kk-KZ"/>
              </w:rPr>
            </w:pPr>
            <w:r w:rsidRPr="00693922">
              <w:rPr>
                <w:rFonts w:ascii="Times New Roman" w:hAnsi="Times New Roman" w:cs="Times New Roman"/>
                <w:color w:val="000000"/>
                <w:spacing w:val="2"/>
                <w:sz w:val="18"/>
                <w:szCs w:val="18"/>
                <w:shd w:val="clear" w:color="auto" w:fill="FFFFFF"/>
                <w:lang w:val="kk-KZ"/>
              </w:rPr>
              <w:t>Әлеуетті өнім беруші баға ұсынысын берудің соңғы мерзімі өткенге дейін жабық күйде тек бір ғана баға ұсынысын береді. Конверт осы Қағидаларға 2-қосымшаға сәйкес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11-тармағында көзделген шарттарға сәйкестігін растайтын құжаттар, сондай-ақ фармацевтикалық көрсетілетін қызметтердің сипаттамасы мен көлемін қамтиды.</w:t>
            </w:r>
          </w:p>
          <w:p w:rsidR="00693922" w:rsidRDefault="00693922" w:rsidP="00A00CD7">
            <w:pPr>
              <w:jc w:val="both"/>
              <w:rPr>
                <w:rFonts w:ascii="Times New Roman" w:hAnsi="Times New Roman" w:cs="Times New Roman"/>
                <w:sz w:val="18"/>
                <w:szCs w:val="18"/>
                <w:shd w:val="clear" w:color="auto" w:fill="FFFFFF"/>
                <w:lang w:val="kk-KZ"/>
              </w:rPr>
            </w:pPr>
            <w:r w:rsidRPr="00693922">
              <w:rPr>
                <w:rFonts w:ascii="Times New Roman" w:hAnsi="Times New Roman" w:cs="Times New Roman"/>
                <w:sz w:val="18"/>
                <w:szCs w:val="18"/>
                <w:shd w:val="clear" w:color="auto" w:fill="FFFFFF"/>
                <w:lang w:val="kk-KZ"/>
              </w:rPr>
              <w:t>Әлеуетті өнім берушінің баға ұсынысын беруі сұратудың және осы Қағидаларға 5 және (немесе) 6-қосымшаларға сәйкес нысан бойынша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693922" w:rsidRDefault="00693922" w:rsidP="00A00CD7">
            <w:pPr>
              <w:jc w:val="both"/>
              <w:rPr>
                <w:rFonts w:ascii="Times New Roman" w:hAnsi="Times New Roman" w:cs="Times New Roman"/>
                <w:sz w:val="18"/>
                <w:szCs w:val="18"/>
                <w:shd w:val="clear" w:color="auto" w:fill="FFFFFF"/>
                <w:lang w:val="kk-KZ"/>
              </w:rPr>
            </w:pPr>
            <w:r w:rsidRPr="00693922">
              <w:rPr>
                <w:rFonts w:ascii="Times New Roman" w:hAnsi="Times New Roman" w:cs="Times New Roman"/>
                <w:sz w:val="18"/>
                <w:szCs w:val="18"/>
                <w:shd w:val="clear" w:color="auto" w:fill="FFFFFF"/>
                <w:lang w:val="kk-KZ"/>
              </w:rPr>
              <w:t xml:space="preserve">Әлеуетті өнім берушінің баға ұсынысын беруі сұратудың және осы Қағидаларға 5 және (немесе) 6-қосымшаларға сәйкес нысан бойынша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w:t>
            </w:r>
            <w:r w:rsidRPr="00693922">
              <w:rPr>
                <w:rFonts w:ascii="Times New Roman" w:hAnsi="Times New Roman" w:cs="Times New Roman"/>
                <w:sz w:val="18"/>
                <w:szCs w:val="18"/>
                <w:shd w:val="clear" w:color="auto" w:fill="FFFFFF"/>
                <w:lang w:val="kk-KZ"/>
              </w:rPr>
              <w:lastRenderedPageBreak/>
              <w:t>білдіретін нысан болып табылады.</w:t>
            </w:r>
          </w:p>
          <w:p w:rsidR="00693922" w:rsidRDefault="004B4E79" w:rsidP="00A00CD7">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Бірдей баға ұсынысы берілсе баға ұсынысын бірінші болып ұсынған әлеуетті өнім беруші жеңімпаз болып танылады.</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Жеңімпаз тапсырыс берушіге немесе сатып алуды ұйымдастырушыға жеңімпаз деп танылған күннен бастап күнтізбелік 10 (он) күн ішінде осы Қағидаларда көзделген шарттарға сәйкестігін растайтын мынадай құжаттарды ұсынады:</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(жіберілген)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B4E79" w:rsidRPr="004B4E79" w:rsidRDefault="004B4E79" w:rsidP="004B4E79">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B4E79" w:rsidRPr="004B4E79" w:rsidRDefault="004B4E79" w:rsidP="00A00CD7">
            <w:pPr>
              <w:jc w:val="both"/>
              <w:rPr>
                <w:rFonts w:ascii="Times New Roman" w:hAnsi="Times New Roman" w:cs="Times New Roman"/>
                <w:sz w:val="18"/>
                <w:szCs w:val="18"/>
                <w:shd w:val="clear" w:color="auto" w:fill="FFFFFF"/>
                <w:lang w:val="kk-KZ"/>
              </w:rPr>
            </w:pPr>
            <w:r w:rsidRPr="004B4E79">
              <w:rPr>
                <w:rFonts w:ascii="Times New Roman" w:hAnsi="Times New Roman" w:cs="Times New Roman"/>
                <w:sz w:val="18"/>
                <w:szCs w:val="18"/>
                <w:shd w:val="clear" w:color="auto" w:fill="FFFFFF"/>
                <w:lang w:val="kk-KZ"/>
              </w:rPr>
              <w:t>      Жеңімпаз осы Қағидалардың шарттарына сәйкес келмесе баға ұсынысы тәсілімен сатып алу өткізілген жоқ деп танылады.</w:t>
            </w:r>
          </w:p>
        </w:tc>
      </w:tr>
    </w:tbl>
    <w:p w:rsidR="004F614A" w:rsidRPr="002661F8" w:rsidRDefault="004257BC" w:rsidP="002661F8">
      <w:pPr>
        <w:spacing w:after="0"/>
        <w:jc w:val="right"/>
        <w:rPr>
          <w:rFonts w:ascii="Times New Roman" w:hAnsi="Times New Roman" w:cs="Times New Roman"/>
          <w:b/>
          <w:i/>
          <w:sz w:val="18"/>
          <w:szCs w:val="18"/>
          <w:lang w:val="kk-KZ"/>
        </w:rPr>
      </w:pPr>
      <w:r w:rsidRPr="002661F8">
        <w:rPr>
          <w:rFonts w:ascii="Times New Roman" w:hAnsi="Times New Roman" w:cs="Times New Roman"/>
          <w:b/>
          <w:i/>
          <w:sz w:val="18"/>
          <w:szCs w:val="18"/>
          <w:lang w:val="kk-KZ"/>
        </w:rPr>
        <w:lastRenderedPageBreak/>
        <w:t xml:space="preserve">№ 1 </w:t>
      </w:r>
      <w:r w:rsidR="006B0243">
        <w:rPr>
          <w:rFonts w:ascii="Times New Roman" w:hAnsi="Times New Roman" w:cs="Times New Roman"/>
          <w:b/>
          <w:i/>
          <w:sz w:val="18"/>
          <w:szCs w:val="18"/>
          <w:lang w:val="kk-KZ"/>
        </w:rPr>
        <w:t xml:space="preserve"> қосымша , №1 таблицада техникалық сипаттама көрсетілген</w:t>
      </w:r>
    </w:p>
    <w:tbl>
      <w:tblPr>
        <w:tblW w:w="10207" w:type="dxa"/>
        <w:tblInd w:w="-176" w:type="dxa"/>
        <w:tblLayout w:type="fixed"/>
        <w:tblLook w:val="04A0" w:firstRow="1" w:lastRow="0" w:firstColumn="1" w:lastColumn="0" w:noHBand="0" w:noVBand="1"/>
      </w:tblPr>
      <w:tblGrid>
        <w:gridCol w:w="568"/>
        <w:gridCol w:w="4678"/>
        <w:gridCol w:w="1060"/>
        <w:gridCol w:w="9"/>
        <w:gridCol w:w="774"/>
        <w:gridCol w:w="1701"/>
        <w:gridCol w:w="1417"/>
      </w:tblGrid>
      <w:tr w:rsidR="006B0243" w:rsidRPr="00A26EEB" w:rsidTr="006B0243">
        <w:trPr>
          <w:trHeight w:val="8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243" w:rsidRPr="00BC221A" w:rsidRDefault="006B0243" w:rsidP="004A595A">
            <w:pPr>
              <w:spacing w:after="0" w:line="240" w:lineRule="auto"/>
              <w:jc w:val="center"/>
              <w:rPr>
                <w:rFonts w:ascii="Times New Roman" w:eastAsia="Times New Roman" w:hAnsi="Times New Roman" w:cs="Times New Roman"/>
                <w:bCs/>
                <w:sz w:val="18"/>
                <w:szCs w:val="18"/>
                <w:lang w:eastAsia="ru-RU"/>
              </w:rPr>
            </w:pPr>
            <w:r w:rsidRPr="00BC221A">
              <w:rPr>
                <w:rFonts w:ascii="Times New Roman" w:eastAsia="Times New Roman" w:hAnsi="Times New Roman" w:cs="Times New Roman"/>
                <w:bCs/>
                <w:sz w:val="18"/>
                <w:szCs w:val="18"/>
                <w:lang w:val="kk-KZ" w:eastAsia="ru-RU"/>
              </w:rPr>
              <w:t>ЛОТО</w:t>
            </w:r>
            <w:r w:rsidRPr="00BC221A">
              <w:rPr>
                <w:rFonts w:ascii="Times New Roman" w:eastAsia="Times New Roman" w:hAnsi="Times New Roman" w:cs="Times New Roman"/>
                <w:bCs/>
                <w:sz w:val="18"/>
                <w:szCs w:val="18"/>
                <w:lang w:eastAsia="ru-RU"/>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B0243" w:rsidRPr="00BC221A" w:rsidRDefault="006B0243" w:rsidP="00CD1351">
            <w:pPr>
              <w:spacing w:after="0" w:line="240" w:lineRule="auto"/>
              <w:jc w:val="center"/>
              <w:rPr>
                <w:rFonts w:ascii="Times New Roman" w:eastAsia="Times New Roman" w:hAnsi="Times New Roman" w:cs="Times New Roman"/>
                <w:bCs/>
                <w:sz w:val="18"/>
                <w:szCs w:val="18"/>
                <w:lang w:val="kk-KZ" w:eastAsia="ru-RU"/>
              </w:rPr>
            </w:pPr>
            <w:r w:rsidRPr="00BC221A">
              <w:rPr>
                <w:rFonts w:ascii="Times New Roman" w:eastAsia="Times New Roman" w:hAnsi="Times New Roman" w:cs="Times New Roman"/>
                <w:bCs/>
                <w:sz w:val="18"/>
                <w:szCs w:val="18"/>
                <w:lang w:val="kk-KZ" w:eastAsia="ru-RU"/>
              </w:rPr>
              <w:t>Лото атауы</w:t>
            </w:r>
          </w:p>
          <w:p w:rsidR="006B0243" w:rsidRPr="00BC221A" w:rsidRDefault="006B0243" w:rsidP="00CD1351">
            <w:pPr>
              <w:spacing w:after="0" w:line="240" w:lineRule="auto"/>
              <w:jc w:val="center"/>
              <w:rPr>
                <w:rFonts w:ascii="Times New Roman" w:eastAsia="Times New Roman" w:hAnsi="Times New Roman" w:cs="Times New Roman"/>
                <w:bCs/>
                <w:sz w:val="18"/>
                <w:szCs w:val="18"/>
                <w:lang w:val="kk-KZ" w:eastAsia="ru-RU"/>
              </w:rPr>
            </w:pPr>
            <w:r w:rsidRPr="00BC221A">
              <w:rPr>
                <w:rFonts w:ascii="Times New Roman" w:eastAsia="Times New Roman" w:hAnsi="Times New Roman" w:cs="Times New Roman"/>
                <w:bCs/>
                <w:sz w:val="18"/>
                <w:szCs w:val="18"/>
                <w:lang w:val="kk-KZ" w:eastAsia="ru-RU"/>
              </w:rPr>
              <w:t>Наименование лото</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6B0243" w:rsidRPr="00BC221A" w:rsidRDefault="006B0243" w:rsidP="00247626">
            <w:pPr>
              <w:spacing w:after="0" w:line="240" w:lineRule="auto"/>
              <w:jc w:val="center"/>
              <w:rPr>
                <w:rFonts w:ascii="Times New Roman" w:eastAsia="Times New Roman" w:hAnsi="Times New Roman" w:cs="Times New Roman"/>
                <w:bCs/>
                <w:sz w:val="18"/>
                <w:szCs w:val="18"/>
                <w:lang w:val="kk-KZ" w:eastAsia="ru-RU"/>
              </w:rPr>
            </w:pPr>
            <w:r w:rsidRPr="00BC221A">
              <w:rPr>
                <w:rFonts w:ascii="Times New Roman" w:eastAsia="Times New Roman" w:hAnsi="Times New Roman" w:cs="Times New Roman"/>
                <w:bCs/>
                <w:sz w:val="18"/>
                <w:szCs w:val="18"/>
                <w:lang w:val="kk-KZ" w:eastAsia="ru-RU"/>
              </w:rPr>
              <w:t>Өлшем бірлігі</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6B0243" w:rsidRPr="00BC221A" w:rsidRDefault="006B0243" w:rsidP="00247626">
            <w:pPr>
              <w:spacing w:after="0" w:line="240" w:lineRule="auto"/>
              <w:jc w:val="center"/>
              <w:rPr>
                <w:rFonts w:ascii="Times New Roman" w:eastAsia="Times New Roman" w:hAnsi="Times New Roman" w:cs="Times New Roman"/>
                <w:bCs/>
                <w:sz w:val="18"/>
                <w:szCs w:val="18"/>
                <w:lang w:val="kk-KZ" w:eastAsia="ru-RU"/>
              </w:rPr>
            </w:pPr>
            <w:r w:rsidRPr="00BC221A">
              <w:rPr>
                <w:rFonts w:ascii="Times New Roman" w:eastAsia="Times New Roman" w:hAnsi="Times New Roman" w:cs="Times New Roman"/>
                <w:bCs/>
                <w:sz w:val="18"/>
                <w:szCs w:val="18"/>
                <w:lang w:val="kk-KZ" w:eastAsia="ru-RU"/>
              </w:rPr>
              <w:t>Саны</w:t>
            </w:r>
          </w:p>
          <w:p w:rsidR="006B0243" w:rsidRPr="00BC221A" w:rsidRDefault="006B0243" w:rsidP="00247626">
            <w:pPr>
              <w:spacing w:after="0" w:line="240" w:lineRule="auto"/>
              <w:jc w:val="center"/>
              <w:rPr>
                <w:rFonts w:ascii="Times New Roman" w:eastAsia="Times New Roman" w:hAnsi="Times New Roman" w:cs="Times New Roman"/>
                <w:bCs/>
                <w:sz w:val="18"/>
                <w:szCs w:val="18"/>
                <w:lang w:val="kk-KZ" w:eastAsia="ru-RU"/>
              </w:rPr>
            </w:pPr>
          </w:p>
        </w:tc>
        <w:tc>
          <w:tcPr>
            <w:tcW w:w="1701" w:type="dxa"/>
            <w:tcBorders>
              <w:top w:val="single" w:sz="4" w:space="0" w:color="auto"/>
              <w:left w:val="nil"/>
              <w:bottom w:val="single" w:sz="4" w:space="0" w:color="auto"/>
              <w:right w:val="nil"/>
            </w:tcBorders>
            <w:shd w:val="clear" w:color="auto" w:fill="auto"/>
            <w:vAlign w:val="center"/>
            <w:hideMark/>
          </w:tcPr>
          <w:p w:rsidR="006B0243" w:rsidRPr="00BC221A" w:rsidRDefault="006B0243" w:rsidP="00247626">
            <w:pPr>
              <w:spacing w:after="0" w:line="240" w:lineRule="auto"/>
              <w:jc w:val="center"/>
              <w:rPr>
                <w:rFonts w:ascii="Times New Roman" w:eastAsia="Times New Roman" w:hAnsi="Times New Roman" w:cs="Times New Roman"/>
                <w:bCs/>
                <w:sz w:val="18"/>
                <w:szCs w:val="18"/>
                <w:lang w:val="kk-KZ" w:eastAsia="ru-RU"/>
              </w:rPr>
            </w:pPr>
            <w:r w:rsidRPr="00BC221A">
              <w:rPr>
                <w:rFonts w:ascii="Times New Roman" w:eastAsia="Times New Roman" w:hAnsi="Times New Roman" w:cs="Times New Roman"/>
                <w:bCs/>
                <w:sz w:val="18"/>
                <w:szCs w:val="18"/>
                <w:lang w:val="kk-KZ" w:eastAsia="ru-RU"/>
              </w:rPr>
              <w:t>Сатып алу бірлігіне бөлінген баға (теңге)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3" w:rsidRPr="00BC221A" w:rsidRDefault="006B0243" w:rsidP="004A595A">
            <w:pPr>
              <w:spacing w:after="0" w:line="240" w:lineRule="auto"/>
              <w:jc w:val="center"/>
              <w:rPr>
                <w:rFonts w:ascii="Times New Roman" w:eastAsia="Times New Roman" w:hAnsi="Times New Roman" w:cs="Times New Roman"/>
                <w:bCs/>
                <w:sz w:val="18"/>
                <w:szCs w:val="18"/>
                <w:lang w:eastAsia="ru-RU"/>
              </w:rPr>
            </w:pPr>
            <w:r w:rsidRPr="00BC221A">
              <w:rPr>
                <w:rFonts w:ascii="Times New Roman" w:eastAsia="Times New Roman" w:hAnsi="Times New Roman" w:cs="Times New Roman"/>
                <w:bCs/>
                <w:sz w:val="18"/>
                <w:szCs w:val="18"/>
                <w:lang w:val="kk-KZ" w:eastAsia="ru-RU"/>
              </w:rPr>
              <w:t xml:space="preserve">Сомасы </w:t>
            </w:r>
            <w:r w:rsidRPr="00BC221A">
              <w:rPr>
                <w:rFonts w:ascii="Times New Roman" w:eastAsia="Times New Roman" w:hAnsi="Times New Roman" w:cs="Times New Roman"/>
                <w:bCs/>
                <w:sz w:val="18"/>
                <w:szCs w:val="18"/>
                <w:lang w:eastAsia="ru-RU"/>
              </w:rPr>
              <w:t>(те</w:t>
            </w:r>
            <w:r w:rsidRPr="00BC221A">
              <w:rPr>
                <w:rFonts w:ascii="Times New Roman" w:eastAsia="Times New Roman" w:hAnsi="Times New Roman" w:cs="Times New Roman"/>
                <w:bCs/>
                <w:sz w:val="18"/>
                <w:szCs w:val="18"/>
                <w:lang w:val="kk-KZ" w:eastAsia="ru-RU"/>
              </w:rPr>
              <w:t>ң</w:t>
            </w:r>
            <w:proofErr w:type="spellStart"/>
            <w:r w:rsidRPr="00BC221A">
              <w:rPr>
                <w:rFonts w:ascii="Times New Roman" w:eastAsia="Times New Roman" w:hAnsi="Times New Roman" w:cs="Times New Roman"/>
                <w:bCs/>
                <w:sz w:val="18"/>
                <w:szCs w:val="18"/>
                <w:lang w:eastAsia="ru-RU"/>
              </w:rPr>
              <w:t>ге</w:t>
            </w:r>
            <w:proofErr w:type="spellEnd"/>
            <w:r w:rsidRPr="00BC221A">
              <w:rPr>
                <w:rFonts w:ascii="Times New Roman" w:eastAsia="Times New Roman" w:hAnsi="Times New Roman" w:cs="Times New Roman"/>
                <w:bCs/>
                <w:sz w:val="18"/>
                <w:szCs w:val="18"/>
                <w:lang w:eastAsia="ru-RU"/>
              </w:rPr>
              <w:t>)</w:t>
            </w:r>
          </w:p>
        </w:tc>
      </w:tr>
      <w:tr w:rsidR="002D1630" w:rsidRPr="00A26EEB" w:rsidTr="007D1414">
        <w:trPr>
          <w:trHeight w:val="241"/>
        </w:trPr>
        <w:tc>
          <w:tcPr>
            <w:tcW w:w="568" w:type="dxa"/>
            <w:tcBorders>
              <w:top w:val="nil"/>
              <w:left w:val="single" w:sz="4" w:space="0" w:color="auto"/>
              <w:bottom w:val="single" w:sz="4" w:space="0" w:color="auto"/>
              <w:right w:val="single" w:sz="4" w:space="0" w:color="auto"/>
            </w:tcBorders>
            <w:shd w:val="clear" w:color="auto" w:fill="auto"/>
            <w:noWrap/>
            <w:vAlign w:val="center"/>
          </w:tcPr>
          <w:p w:rsidR="002D1630" w:rsidRPr="00BC221A" w:rsidRDefault="002D1630" w:rsidP="002331A2">
            <w:pPr>
              <w:spacing w:after="0" w:line="240" w:lineRule="auto"/>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val="kk-KZ" w:eastAsia="ru-RU"/>
              </w:rPr>
              <w:t xml:space="preserve">   </w:t>
            </w:r>
            <w:r w:rsidRPr="00BC221A">
              <w:rPr>
                <w:rFonts w:ascii="Times New Roman" w:eastAsia="Times New Roman" w:hAnsi="Times New Roman" w:cs="Times New Roman"/>
                <w:color w:val="000000"/>
                <w:sz w:val="18"/>
                <w:szCs w:val="18"/>
                <w:lang w:eastAsia="ru-RU"/>
              </w:rPr>
              <w:t>1</w:t>
            </w:r>
          </w:p>
        </w:tc>
        <w:tc>
          <w:tcPr>
            <w:tcW w:w="4678" w:type="dxa"/>
            <w:tcBorders>
              <w:top w:val="nil"/>
              <w:left w:val="nil"/>
              <w:bottom w:val="single" w:sz="4" w:space="0" w:color="auto"/>
              <w:right w:val="single" w:sz="4" w:space="0" w:color="auto"/>
            </w:tcBorders>
            <w:shd w:val="clear" w:color="auto" w:fill="auto"/>
            <w:noWrap/>
          </w:tcPr>
          <w:p w:rsidR="002D1630" w:rsidRPr="00BC221A" w:rsidRDefault="002D1630" w:rsidP="00D333A7">
            <w:pPr>
              <w:pStyle w:val="TableParagraph"/>
              <w:tabs>
                <w:tab w:val="left" w:pos="2048"/>
              </w:tabs>
              <w:rPr>
                <w:sz w:val="18"/>
                <w:szCs w:val="18"/>
              </w:rPr>
            </w:pPr>
            <w:r w:rsidRPr="00BC221A">
              <w:rPr>
                <w:sz w:val="18"/>
                <w:szCs w:val="18"/>
                <w:lang w:val="ru-RU"/>
              </w:rPr>
              <w:t>Аппарат мультифункциональный</w:t>
            </w:r>
            <w:r w:rsidRPr="00BC221A">
              <w:rPr>
                <w:sz w:val="18"/>
                <w:szCs w:val="18"/>
                <w:lang w:val="ru-RU"/>
              </w:rPr>
              <w:br/>
              <w:t>физиотерапевтический, 2х канальная</w:t>
            </w:r>
            <w:r w:rsidRPr="00BC221A">
              <w:rPr>
                <w:sz w:val="18"/>
                <w:szCs w:val="18"/>
                <w:lang w:val="ru-RU"/>
              </w:rPr>
              <w:br/>
              <w:t>электротерапия + Комплект расходных материалов</w:t>
            </w:r>
          </w:p>
        </w:tc>
        <w:tc>
          <w:tcPr>
            <w:tcW w:w="1060" w:type="dxa"/>
            <w:tcBorders>
              <w:top w:val="nil"/>
              <w:left w:val="nil"/>
              <w:bottom w:val="single" w:sz="4" w:space="0" w:color="auto"/>
              <w:right w:val="single" w:sz="4" w:space="0" w:color="auto"/>
            </w:tcBorders>
            <w:shd w:val="clear" w:color="auto" w:fill="auto"/>
            <w:noWrap/>
          </w:tcPr>
          <w:p w:rsidR="002D1630" w:rsidRPr="00BC221A" w:rsidRDefault="006C0BC7" w:rsidP="00BE15AD">
            <w:pPr>
              <w:jc w:val="center"/>
              <w:rPr>
                <w:rFonts w:ascii="Times New Roman" w:hAnsi="Times New Roman" w:cs="Times New Roman"/>
                <w:sz w:val="18"/>
                <w:szCs w:val="18"/>
                <w:lang w:val="kk-KZ"/>
              </w:rPr>
            </w:pPr>
            <w:r>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2D1630" w:rsidRPr="00BC221A" w:rsidRDefault="002D1630"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2D1630" w:rsidRPr="00BC221A" w:rsidRDefault="002D1630"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2 795 000</w:t>
            </w:r>
          </w:p>
        </w:tc>
        <w:tc>
          <w:tcPr>
            <w:tcW w:w="1417" w:type="dxa"/>
            <w:tcBorders>
              <w:top w:val="nil"/>
              <w:left w:val="nil"/>
              <w:bottom w:val="single" w:sz="4" w:space="0" w:color="auto"/>
              <w:right w:val="single" w:sz="4" w:space="0" w:color="auto"/>
            </w:tcBorders>
            <w:shd w:val="clear" w:color="auto" w:fill="auto"/>
            <w:noWrap/>
            <w:vAlign w:val="center"/>
          </w:tcPr>
          <w:p w:rsidR="002D1630" w:rsidRPr="00BC221A" w:rsidRDefault="002D1630"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2 795 000</w:t>
            </w:r>
          </w:p>
        </w:tc>
      </w:tr>
      <w:tr w:rsidR="00A000C8" w:rsidRPr="00A26EEB" w:rsidTr="0023171E">
        <w:trPr>
          <w:trHeight w:val="503"/>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D8473F">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2</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D333A7">
            <w:pPr>
              <w:rPr>
                <w:rFonts w:ascii="Times New Roman" w:hAnsi="Times New Roman" w:cs="Times New Roman"/>
                <w:color w:val="000000"/>
                <w:sz w:val="18"/>
                <w:szCs w:val="18"/>
                <w:lang w:val="kk-KZ"/>
              </w:rPr>
            </w:pPr>
            <w:r w:rsidRPr="00BC221A">
              <w:rPr>
                <w:rFonts w:ascii="Times New Roman" w:eastAsia="Times New Roman" w:hAnsi="Times New Roman" w:cs="Times New Roman"/>
                <w:color w:val="000000"/>
                <w:sz w:val="18"/>
                <w:szCs w:val="18"/>
                <w:lang w:eastAsia="ru-RU"/>
              </w:rPr>
              <w:t>Аппарат мультифункциональный физио</w:t>
            </w:r>
            <w:r>
              <w:rPr>
                <w:rFonts w:ascii="Times New Roman" w:eastAsia="Times New Roman" w:hAnsi="Times New Roman" w:cs="Times New Roman"/>
                <w:color w:val="000000"/>
                <w:sz w:val="18"/>
                <w:szCs w:val="18"/>
                <w:lang w:eastAsia="ru-RU"/>
              </w:rPr>
              <w:t>терапевтический, ультразвуковая</w:t>
            </w:r>
            <w:r>
              <w:rPr>
                <w:rFonts w:ascii="Times New Roman" w:eastAsia="Times New Roman" w:hAnsi="Times New Roman" w:cs="Times New Roman"/>
                <w:color w:val="000000"/>
                <w:sz w:val="18"/>
                <w:szCs w:val="18"/>
                <w:lang w:val="kk-KZ" w:eastAsia="ru-RU"/>
              </w:rPr>
              <w:t xml:space="preserve"> </w:t>
            </w:r>
            <w:r w:rsidRPr="00BC221A">
              <w:rPr>
                <w:rFonts w:ascii="Times New Roman" w:eastAsia="Times New Roman" w:hAnsi="Times New Roman" w:cs="Times New Roman"/>
                <w:color w:val="000000"/>
                <w:sz w:val="18"/>
                <w:szCs w:val="18"/>
                <w:lang w:eastAsia="ru-RU"/>
              </w:rPr>
              <w:t>терапия (в комплекте с головками 1+4см)</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3 375 000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3 375 000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3</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 xml:space="preserve">Аппарат </w:t>
            </w:r>
            <w:proofErr w:type="spellStart"/>
            <w:r w:rsidRPr="00BC221A">
              <w:rPr>
                <w:rFonts w:ascii="Times New Roman" w:hAnsi="Times New Roman" w:cs="Times New Roman"/>
                <w:color w:val="000000"/>
                <w:sz w:val="18"/>
                <w:szCs w:val="18"/>
              </w:rPr>
              <w:t>магнитотерапевтический</w:t>
            </w:r>
            <w:proofErr w:type="spellEnd"/>
            <w:r w:rsidRPr="00BC221A">
              <w:rPr>
                <w:rFonts w:ascii="Times New Roman" w:hAnsi="Times New Roman" w:cs="Times New Roman"/>
                <w:color w:val="000000"/>
                <w:sz w:val="18"/>
                <w:szCs w:val="18"/>
              </w:rPr>
              <w:t xml:space="preserve"> предназначенный для терапии низкочастотным, низкоинтенсивным магнитным полем при лечении широкого спектра заболеваний</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1 100 830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1 100 830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4</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proofErr w:type="gramStart"/>
            <w:r w:rsidRPr="00BC221A">
              <w:rPr>
                <w:rFonts w:ascii="Times New Roman" w:hAnsi="Times New Roman" w:cs="Times New Roman"/>
                <w:color w:val="000000"/>
                <w:sz w:val="18"/>
                <w:szCs w:val="18"/>
              </w:rPr>
              <w:t>Ультразвуковой</w:t>
            </w:r>
            <w:proofErr w:type="gramEnd"/>
            <w:r w:rsidRPr="00BC221A">
              <w:rPr>
                <w:rFonts w:ascii="Times New Roman" w:hAnsi="Times New Roman" w:cs="Times New Roman"/>
                <w:color w:val="000000"/>
                <w:sz w:val="18"/>
                <w:szCs w:val="18"/>
              </w:rPr>
              <w:t xml:space="preserve"> </w:t>
            </w:r>
            <w:proofErr w:type="spellStart"/>
            <w:r w:rsidRPr="00BC221A">
              <w:rPr>
                <w:rFonts w:ascii="Times New Roman" w:hAnsi="Times New Roman" w:cs="Times New Roman"/>
                <w:color w:val="000000"/>
                <w:sz w:val="18"/>
                <w:szCs w:val="18"/>
              </w:rPr>
              <w:t>небулайзер</w:t>
            </w:r>
            <w:proofErr w:type="spellEnd"/>
            <w:r w:rsidRPr="00BC221A">
              <w:rPr>
                <w:rFonts w:ascii="Times New Roman" w:hAnsi="Times New Roman" w:cs="Times New Roman"/>
                <w:color w:val="000000"/>
                <w:sz w:val="18"/>
                <w:szCs w:val="18"/>
              </w:rPr>
              <w:t xml:space="preserve"> в комплекте</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1 852 000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1 852 000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5</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Облучатель ультрафиолетовый стационарный для облучения верхних дыхательных путей и полости уха +комплект тубусов (для рта, миндалин, носа)</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876 320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876 320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6</w:t>
            </w:r>
          </w:p>
        </w:tc>
        <w:tc>
          <w:tcPr>
            <w:tcW w:w="4678" w:type="dxa"/>
            <w:tcBorders>
              <w:top w:val="nil"/>
              <w:left w:val="nil"/>
              <w:bottom w:val="single" w:sz="4" w:space="0" w:color="auto"/>
              <w:right w:val="single" w:sz="4" w:space="0" w:color="auto"/>
            </w:tcBorders>
            <w:shd w:val="clear" w:color="auto" w:fill="auto"/>
            <w:noWrap/>
            <w:vAlign w:val="center"/>
          </w:tcPr>
          <w:p w:rsidR="00A000C8" w:rsidRPr="00BC221A" w:rsidRDefault="00A000C8" w:rsidP="006C0BC7">
            <w:pPr>
              <w:spacing w:after="0" w:line="240" w:lineRule="auto"/>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 xml:space="preserve">Прибор </w:t>
            </w:r>
            <w:proofErr w:type="spellStart"/>
            <w:r w:rsidRPr="00BC221A">
              <w:rPr>
                <w:rFonts w:ascii="Times New Roman" w:eastAsia="Times New Roman" w:hAnsi="Times New Roman" w:cs="Times New Roman"/>
                <w:color w:val="000000"/>
                <w:sz w:val="18"/>
                <w:szCs w:val="18"/>
                <w:lang w:eastAsia="ru-RU"/>
              </w:rPr>
              <w:t>светотерапии</w:t>
            </w:r>
            <w:proofErr w:type="spellEnd"/>
            <w:r w:rsidRPr="00BC221A">
              <w:rPr>
                <w:rFonts w:ascii="Times New Roman" w:eastAsia="Times New Roman" w:hAnsi="Times New Roman" w:cs="Times New Roman"/>
                <w:color w:val="000000"/>
                <w:sz w:val="18"/>
                <w:szCs w:val="18"/>
                <w:lang w:eastAsia="ru-RU"/>
              </w:rPr>
              <w:t xml:space="preserve"> со стойкой</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1 668 330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1 668 330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7</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Аппарат ударно-волновой терапии (4 преобразователя)</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7 383 000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7 383 000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8</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proofErr w:type="spellStart"/>
            <w:r w:rsidRPr="00BC221A">
              <w:rPr>
                <w:rFonts w:ascii="Times New Roman" w:hAnsi="Times New Roman" w:cs="Times New Roman"/>
                <w:color w:val="000000"/>
                <w:sz w:val="18"/>
                <w:szCs w:val="18"/>
              </w:rPr>
              <w:t>Парафинонагреватель</w:t>
            </w:r>
            <w:proofErr w:type="spellEnd"/>
            <w:r w:rsidRPr="00BC221A">
              <w:rPr>
                <w:rFonts w:ascii="Times New Roman" w:hAnsi="Times New Roman" w:cs="Times New Roman"/>
                <w:color w:val="000000"/>
                <w:sz w:val="18"/>
                <w:szCs w:val="18"/>
              </w:rPr>
              <w:t xml:space="preserve"> 20 л</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930 000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930 000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9</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Термостат суховоздушный (80 л, камера из нержавеющей стали, вентилятор, освещение)</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832 000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832 000</w:t>
            </w:r>
          </w:p>
        </w:tc>
      </w:tr>
      <w:tr w:rsidR="00A000C8" w:rsidRPr="00A26EEB" w:rsidTr="0023171E">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10</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Прибор низкочастотной электротерапии</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D204A3">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1 060 990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1 060 990</w:t>
            </w:r>
          </w:p>
        </w:tc>
      </w:tr>
      <w:tr w:rsidR="00A000C8" w:rsidRPr="00A26EEB" w:rsidTr="00FC219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Аппарат для гальванизации и лекарственного электрофореза + комплект расходных материалов</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5718F0">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625 300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625 300</w:t>
            </w:r>
          </w:p>
        </w:tc>
      </w:tr>
      <w:tr w:rsidR="00A000C8" w:rsidRPr="00A26EEB" w:rsidTr="00FC219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12</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E15AD">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Облучатель ртутно-кварцевый на штативе</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5718F0">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925 000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925 000</w:t>
            </w:r>
          </w:p>
        </w:tc>
      </w:tr>
      <w:tr w:rsidR="00A000C8" w:rsidRPr="00A26EEB" w:rsidTr="00FC219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A000C8" w:rsidRPr="00BC221A" w:rsidRDefault="00A000C8" w:rsidP="00BE15AD">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13</w:t>
            </w:r>
          </w:p>
        </w:tc>
        <w:tc>
          <w:tcPr>
            <w:tcW w:w="4678" w:type="dxa"/>
            <w:tcBorders>
              <w:top w:val="nil"/>
              <w:left w:val="nil"/>
              <w:bottom w:val="single" w:sz="4" w:space="0" w:color="auto"/>
              <w:right w:val="single" w:sz="4" w:space="0" w:color="auto"/>
            </w:tcBorders>
            <w:shd w:val="clear" w:color="auto" w:fill="auto"/>
            <w:noWrap/>
            <w:vAlign w:val="bottom"/>
          </w:tcPr>
          <w:p w:rsidR="00A000C8" w:rsidRPr="00BC221A" w:rsidRDefault="00A000C8" w:rsidP="00BC221A">
            <w:pPr>
              <w:rPr>
                <w:rFonts w:ascii="Times New Roman" w:hAnsi="Times New Roman" w:cs="Times New Roman"/>
                <w:color w:val="000000"/>
                <w:sz w:val="18"/>
                <w:szCs w:val="18"/>
              </w:rPr>
            </w:pPr>
            <w:r w:rsidRPr="00BC221A">
              <w:rPr>
                <w:rFonts w:ascii="Times New Roman" w:hAnsi="Times New Roman" w:cs="Times New Roman"/>
                <w:color w:val="000000"/>
                <w:sz w:val="18"/>
                <w:szCs w:val="18"/>
              </w:rPr>
              <w:t>Модульная лестница для реабилитации ходьбы,</w:t>
            </w:r>
            <w:r w:rsidRPr="00BC221A">
              <w:rPr>
                <w:rFonts w:ascii="Times New Roman" w:hAnsi="Times New Roman" w:cs="Times New Roman"/>
                <w:color w:val="000000"/>
                <w:sz w:val="18"/>
                <w:szCs w:val="18"/>
                <w:lang w:val="kk-KZ"/>
              </w:rPr>
              <w:t xml:space="preserve"> </w:t>
            </w:r>
            <w:r w:rsidRPr="00BC221A">
              <w:rPr>
                <w:rFonts w:ascii="Times New Roman" w:hAnsi="Times New Roman" w:cs="Times New Roman"/>
                <w:color w:val="000000"/>
                <w:sz w:val="18"/>
                <w:szCs w:val="18"/>
              </w:rPr>
              <w:t>предназначенная как для способных передвигаться пациентов, так и </w:t>
            </w:r>
            <w:r w:rsidRPr="00BC221A">
              <w:rPr>
                <w:rFonts w:ascii="Times New Roman" w:hAnsi="Times New Roman" w:cs="Times New Roman"/>
                <w:bCs/>
                <w:color w:val="000000"/>
                <w:sz w:val="18"/>
                <w:szCs w:val="18"/>
              </w:rPr>
              <w:t>для инвалидов на колясках</w:t>
            </w:r>
          </w:p>
        </w:tc>
        <w:tc>
          <w:tcPr>
            <w:tcW w:w="1060" w:type="dxa"/>
            <w:tcBorders>
              <w:top w:val="nil"/>
              <w:left w:val="nil"/>
              <w:bottom w:val="single" w:sz="4" w:space="0" w:color="auto"/>
              <w:right w:val="single" w:sz="4" w:space="0" w:color="auto"/>
            </w:tcBorders>
            <w:shd w:val="clear" w:color="auto" w:fill="auto"/>
            <w:noWrap/>
          </w:tcPr>
          <w:p w:rsidR="00A000C8" w:rsidRDefault="00A000C8">
            <w:r w:rsidRPr="005718F0">
              <w:rPr>
                <w:rFonts w:ascii="Times New Roman" w:hAnsi="Times New Roman" w:cs="Times New Roman"/>
                <w:sz w:val="18"/>
                <w:szCs w:val="18"/>
                <w:lang w:val="kk-KZ"/>
              </w:rPr>
              <w:t>комплект</w:t>
            </w:r>
          </w:p>
        </w:tc>
        <w:tc>
          <w:tcPr>
            <w:tcW w:w="783" w:type="dxa"/>
            <w:gridSpan w:val="2"/>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3 409 730</w:t>
            </w:r>
          </w:p>
        </w:tc>
        <w:tc>
          <w:tcPr>
            <w:tcW w:w="1417" w:type="dxa"/>
            <w:tcBorders>
              <w:top w:val="nil"/>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3 409 730</w:t>
            </w:r>
          </w:p>
        </w:tc>
      </w:tr>
      <w:tr w:rsidR="00A000C8" w:rsidRPr="00A26EEB" w:rsidTr="00FC219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C8" w:rsidRPr="00BC221A" w:rsidRDefault="00A000C8" w:rsidP="00D8473F">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14</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000C8" w:rsidRPr="00BC221A" w:rsidRDefault="00A000C8" w:rsidP="00D8473F">
            <w:pPr>
              <w:rPr>
                <w:rFonts w:ascii="Times New Roman" w:hAnsi="Times New Roman" w:cs="Times New Roman"/>
                <w:color w:val="000000"/>
                <w:sz w:val="18"/>
                <w:szCs w:val="18"/>
                <w:lang w:val="kk-KZ"/>
              </w:rPr>
            </w:pPr>
            <w:r w:rsidRPr="00BC221A">
              <w:rPr>
                <w:rFonts w:ascii="Times New Roman" w:hAnsi="Times New Roman" w:cs="Times New Roman"/>
                <w:color w:val="000000"/>
                <w:sz w:val="18"/>
                <w:szCs w:val="18"/>
              </w:rPr>
              <w:t>Баланс платформа круг</w:t>
            </w:r>
          </w:p>
        </w:tc>
        <w:tc>
          <w:tcPr>
            <w:tcW w:w="1060" w:type="dxa"/>
            <w:tcBorders>
              <w:top w:val="single" w:sz="4" w:space="0" w:color="auto"/>
              <w:left w:val="nil"/>
              <w:bottom w:val="single" w:sz="4" w:space="0" w:color="auto"/>
              <w:right w:val="single" w:sz="4" w:space="0" w:color="auto"/>
            </w:tcBorders>
            <w:shd w:val="clear" w:color="auto" w:fill="auto"/>
            <w:noWrap/>
          </w:tcPr>
          <w:p w:rsidR="00A000C8" w:rsidRDefault="00A000C8">
            <w:r w:rsidRPr="005718F0">
              <w:rPr>
                <w:rFonts w:ascii="Times New Roman" w:hAnsi="Times New Roman" w:cs="Times New Roman"/>
                <w:sz w:val="18"/>
                <w:szCs w:val="18"/>
                <w:lang w:val="kk-KZ"/>
              </w:rPr>
              <w:t>комплект</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226 000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0C8" w:rsidRPr="00BC221A" w:rsidRDefault="00A000C8" w:rsidP="0076013C">
            <w:pPr>
              <w:spacing w:after="0" w:line="240" w:lineRule="auto"/>
              <w:jc w:val="center"/>
              <w:rPr>
                <w:rFonts w:ascii="Times New Roman" w:eastAsia="Times New Roman" w:hAnsi="Times New Roman" w:cs="Times New Roman"/>
                <w:color w:val="000000"/>
                <w:sz w:val="18"/>
                <w:szCs w:val="18"/>
                <w:lang w:eastAsia="ru-RU"/>
              </w:rPr>
            </w:pPr>
            <w:r w:rsidRPr="00BC221A">
              <w:rPr>
                <w:rFonts w:ascii="Times New Roman" w:eastAsia="Times New Roman" w:hAnsi="Times New Roman" w:cs="Times New Roman"/>
                <w:color w:val="000000"/>
                <w:sz w:val="18"/>
                <w:szCs w:val="18"/>
                <w:lang w:eastAsia="ru-RU"/>
              </w:rPr>
              <w:t>226 000</w:t>
            </w:r>
          </w:p>
        </w:tc>
      </w:tr>
      <w:tr w:rsidR="00BC221A" w:rsidRPr="00A26EEB" w:rsidTr="0058060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21A" w:rsidRPr="00BC221A" w:rsidRDefault="00BC221A" w:rsidP="00D8473F">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15</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221A" w:rsidRPr="00BC221A" w:rsidRDefault="00BC221A" w:rsidP="00D8473F">
            <w:pPr>
              <w:rPr>
                <w:rFonts w:ascii="Times New Roman" w:hAnsi="Times New Roman" w:cs="Times New Roman"/>
                <w:color w:val="000000"/>
                <w:sz w:val="18"/>
                <w:szCs w:val="18"/>
                <w:lang w:val="kk-KZ"/>
              </w:rPr>
            </w:pPr>
            <w:r w:rsidRPr="00BC221A">
              <w:rPr>
                <w:rFonts w:ascii="Times New Roman" w:hAnsi="Times New Roman" w:cs="Times New Roman"/>
                <w:bCs/>
                <w:color w:val="000000"/>
                <w:sz w:val="18"/>
                <w:szCs w:val="18"/>
              </w:rPr>
              <w:t xml:space="preserve">Система </w:t>
            </w:r>
            <w:proofErr w:type="spellStart"/>
            <w:r w:rsidRPr="00BC221A">
              <w:rPr>
                <w:rFonts w:ascii="Times New Roman" w:hAnsi="Times New Roman" w:cs="Times New Roman"/>
                <w:bCs/>
                <w:color w:val="000000"/>
                <w:sz w:val="18"/>
                <w:szCs w:val="18"/>
              </w:rPr>
              <w:t>мониторирования</w:t>
            </w:r>
            <w:proofErr w:type="spellEnd"/>
            <w:r w:rsidRPr="00BC221A">
              <w:rPr>
                <w:rFonts w:ascii="Times New Roman" w:hAnsi="Times New Roman" w:cs="Times New Roman"/>
                <w:bCs/>
                <w:color w:val="000000"/>
                <w:sz w:val="18"/>
                <w:szCs w:val="18"/>
              </w:rPr>
              <w:t xml:space="preserve"> артериального давления</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D8473F">
            <w:pPr>
              <w:jc w:val="center"/>
              <w:rPr>
                <w:rFonts w:ascii="Times New Roman" w:hAnsi="Times New Roman" w:cs="Times New Roman"/>
                <w:color w:val="000000"/>
                <w:sz w:val="18"/>
                <w:szCs w:val="18"/>
                <w:lang w:val="kk-KZ"/>
              </w:rPr>
            </w:pPr>
            <w:r w:rsidRPr="00BC221A">
              <w:rPr>
                <w:rFonts w:ascii="Times New Roman" w:hAnsi="Times New Roman" w:cs="Times New Roman"/>
                <w:color w:val="000000"/>
                <w:sz w:val="18"/>
                <w:szCs w:val="18"/>
                <w:lang w:val="kk-KZ"/>
              </w:rPr>
              <w:t>комплект</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4 890 000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4 890 000</w:t>
            </w:r>
          </w:p>
        </w:tc>
      </w:tr>
      <w:tr w:rsidR="00BC221A" w:rsidRPr="00A26EEB" w:rsidTr="00247757">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21A" w:rsidRPr="00BC221A" w:rsidRDefault="00BC221A" w:rsidP="00D8473F">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16</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221A" w:rsidRPr="00BC221A" w:rsidRDefault="00BC221A" w:rsidP="00D8473F">
            <w:pPr>
              <w:rPr>
                <w:rFonts w:ascii="Times New Roman" w:hAnsi="Times New Roman" w:cs="Times New Roman"/>
                <w:color w:val="000000"/>
                <w:sz w:val="18"/>
                <w:szCs w:val="18"/>
                <w:lang w:val="kk-KZ"/>
              </w:rPr>
            </w:pPr>
            <w:r w:rsidRPr="00BC221A">
              <w:rPr>
                <w:rFonts w:ascii="Times New Roman" w:hAnsi="Times New Roman" w:cs="Times New Roman"/>
                <w:bCs/>
                <w:color w:val="000000"/>
                <w:sz w:val="18"/>
                <w:szCs w:val="18"/>
              </w:rPr>
              <w:t xml:space="preserve">Система </w:t>
            </w:r>
            <w:proofErr w:type="spellStart"/>
            <w:r w:rsidRPr="00BC221A">
              <w:rPr>
                <w:rFonts w:ascii="Times New Roman" w:hAnsi="Times New Roman" w:cs="Times New Roman"/>
                <w:bCs/>
                <w:color w:val="000000"/>
                <w:sz w:val="18"/>
                <w:szCs w:val="18"/>
              </w:rPr>
              <w:t>мониторирования</w:t>
            </w:r>
            <w:proofErr w:type="spellEnd"/>
            <w:r w:rsidRPr="00BC221A">
              <w:rPr>
                <w:rFonts w:ascii="Times New Roman" w:hAnsi="Times New Roman" w:cs="Times New Roman"/>
                <w:bCs/>
                <w:color w:val="000000"/>
                <w:sz w:val="18"/>
                <w:szCs w:val="18"/>
              </w:rPr>
              <w:t xml:space="preserve"> электрокардиографии</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D8473F">
            <w:pPr>
              <w:jc w:val="center"/>
              <w:rPr>
                <w:rFonts w:ascii="Times New Roman" w:hAnsi="Times New Roman" w:cs="Times New Roman"/>
                <w:color w:val="000000"/>
                <w:sz w:val="18"/>
                <w:szCs w:val="18"/>
                <w:lang w:val="kk-KZ"/>
              </w:rPr>
            </w:pPr>
            <w:r w:rsidRPr="00BC221A">
              <w:rPr>
                <w:rFonts w:ascii="Times New Roman" w:hAnsi="Times New Roman" w:cs="Times New Roman"/>
                <w:color w:val="000000"/>
                <w:sz w:val="18"/>
                <w:szCs w:val="18"/>
                <w:lang w:val="kk-KZ"/>
              </w:rPr>
              <w:t>комплект</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4 975 000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4 975 000</w:t>
            </w:r>
          </w:p>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p>
        </w:tc>
      </w:tr>
      <w:tr w:rsidR="00BC221A" w:rsidRPr="00A26EEB" w:rsidTr="00BC221A">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21A" w:rsidRPr="00BC221A" w:rsidRDefault="00BC221A" w:rsidP="00D8473F">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17</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221A" w:rsidRPr="00BC221A" w:rsidRDefault="00BC221A" w:rsidP="00D8473F">
            <w:pPr>
              <w:rPr>
                <w:rFonts w:ascii="Times New Roman" w:hAnsi="Times New Roman" w:cs="Times New Roman"/>
                <w:color w:val="000000"/>
                <w:sz w:val="18"/>
                <w:szCs w:val="18"/>
                <w:lang w:val="kk-KZ"/>
              </w:rPr>
            </w:pPr>
            <w:r w:rsidRPr="00BC221A">
              <w:rPr>
                <w:rFonts w:ascii="Times New Roman" w:hAnsi="Times New Roman" w:cs="Times New Roman"/>
                <w:bCs/>
                <w:color w:val="000000"/>
                <w:sz w:val="18"/>
                <w:szCs w:val="18"/>
                <w:lang w:val="kk-KZ"/>
              </w:rPr>
              <w:t>Модульное устройство объективного аудиологического скрининга и диагностики слуховой функции</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D8473F">
            <w:pPr>
              <w:jc w:val="center"/>
              <w:rPr>
                <w:rFonts w:ascii="Times New Roman" w:hAnsi="Times New Roman" w:cs="Times New Roman"/>
                <w:color w:val="000000"/>
                <w:sz w:val="18"/>
                <w:szCs w:val="18"/>
                <w:lang w:val="kk-KZ"/>
              </w:rPr>
            </w:pPr>
            <w:r w:rsidRPr="00BC221A">
              <w:rPr>
                <w:rFonts w:ascii="Times New Roman" w:hAnsi="Times New Roman" w:cs="Times New Roman"/>
                <w:color w:val="000000"/>
                <w:sz w:val="18"/>
                <w:szCs w:val="18"/>
                <w:lang w:val="kk-KZ"/>
              </w:rPr>
              <w:t>штука</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5 465 065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76013C">
            <w:pPr>
              <w:spacing w:after="0" w:line="240" w:lineRule="auto"/>
              <w:jc w:val="center"/>
              <w:rPr>
                <w:rFonts w:ascii="Times New Roman" w:eastAsia="Times New Roman" w:hAnsi="Times New Roman" w:cs="Times New Roman"/>
                <w:color w:val="000000"/>
                <w:sz w:val="18"/>
                <w:szCs w:val="18"/>
                <w:lang w:val="kk-KZ" w:eastAsia="ru-RU"/>
              </w:rPr>
            </w:pPr>
            <w:r w:rsidRPr="00BC221A">
              <w:rPr>
                <w:rFonts w:ascii="Times New Roman" w:eastAsia="Times New Roman" w:hAnsi="Times New Roman" w:cs="Times New Roman"/>
                <w:color w:val="000000"/>
                <w:sz w:val="18"/>
                <w:szCs w:val="18"/>
                <w:lang w:val="kk-KZ" w:eastAsia="ru-RU"/>
              </w:rPr>
              <w:t>5 465 065</w:t>
            </w:r>
          </w:p>
        </w:tc>
      </w:tr>
      <w:tr w:rsidR="00BC221A" w:rsidRPr="00A26EEB" w:rsidTr="00C0052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21A" w:rsidRPr="00BC221A" w:rsidRDefault="00BC221A" w:rsidP="00D8473F">
            <w:pPr>
              <w:spacing w:after="0" w:line="240" w:lineRule="auto"/>
              <w:jc w:val="center"/>
              <w:rPr>
                <w:rFonts w:ascii="Times New Roman" w:eastAsia="Times New Roman" w:hAnsi="Times New Roman" w:cs="Times New Roman"/>
                <w:color w:val="000000"/>
                <w:sz w:val="18"/>
                <w:szCs w:val="18"/>
                <w:lang w:val="kk-KZ" w:eastAsia="ru-RU"/>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C221A" w:rsidRPr="00BC221A" w:rsidRDefault="00BC221A" w:rsidP="00D8473F">
            <w:pPr>
              <w:rPr>
                <w:rFonts w:ascii="Times New Roman" w:hAnsi="Times New Roman" w:cs="Times New Roman"/>
                <w:color w:val="000000"/>
                <w:sz w:val="18"/>
                <w:szCs w:val="18"/>
                <w:lang w:val="kk-KZ"/>
              </w:rPr>
            </w:pPr>
            <w:r w:rsidRPr="00BC221A">
              <w:rPr>
                <w:rFonts w:ascii="Times New Roman" w:hAnsi="Times New Roman" w:cs="Times New Roman"/>
                <w:color w:val="000000"/>
                <w:sz w:val="18"/>
                <w:szCs w:val="18"/>
                <w:lang w:val="kk-KZ"/>
              </w:rPr>
              <w:t>итого</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C221A" w:rsidRPr="00BC221A" w:rsidRDefault="00BC221A" w:rsidP="00D8473F">
            <w:pPr>
              <w:jc w:val="center"/>
              <w:rPr>
                <w:rFonts w:ascii="Times New Roman" w:hAnsi="Times New Roman" w:cs="Times New Roman"/>
                <w:color w:val="000000"/>
                <w:sz w:val="18"/>
                <w:szCs w:val="18"/>
              </w:rPr>
            </w:pPr>
          </w:p>
        </w:tc>
        <w:tc>
          <w:tcPr>
            <w:tcW w:w="783" w:type="dxa"/>
            <w:gridSpan w:val="2"/>
            <w:tcBorders>
              <w:top w:val="single" w:sz="4" w:space="0" w:color="auto"/>
              <w:left w:val="nil"/>
              <w:bottom w:val="single" w:sz="4" w:space="0" w:color="auto"/>
              <w:right w:val="single" w:sz="4" w:space="0" w:color="auto"/>
            </w:tcBorders>
            <w:shd w:val="clear" w:color="auto" w:fill="auto"/>
            <w:noWrap/>
          </w:tcPr>
          <w:p w:rsidR="00BC221A" w:rsidRPr="00BC221A" w:rsidRDefault="00BC221A" w:rsidP="00D8473F">
            <w:pPr>
              <w:jc w:val="center"/>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tcPr>
          <w:p w:rsidR="00BC221A" w:rsidRPr="00BC221A" w:rsidRDefault="00BC221A" w:rsidP="00D8473F">
            <w:pPr>
              <w:jc w:val="center"/>
              <w:rPr>
                <w:rFonts w:ascii="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BC221A" w:rsidRPr="00E47C6E" w:rsidRDefault="00E47C6E" w:rsidP="00D8473F">
            <w:pPr>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42 389 565,00</w:t>
            </w:r>
          </w:p>
        </w:tc>
      </w:tr>
    </w:tbl>
    <w:p w:rsidR="0094388E" w:rsidRPr="00A26EEB" w:rsidRDefault="0094388E" w:rsidP="00043723">
      <w:pPr>
        <w:spacing w:after="0" w:line="240" w:lineRule="auto"/>
        <w:jc w:val="both"/>
        <w:rPr>
          <w:rFonts w:ascii="Times New Roman" w:eastAsia="Times New Roman" w:hAnsi="Times New Roman" w:cs="Times New Roman"/>
          <w:sz w:val="18"/>
          <w:szCs w:val="1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3544"/>
        <w:gridCol w:w="2551"/>
      </w:tblGrid>
      <w:tr w:rsidR="00BF300D" w:rsidRPr="00A26EEB" w:rsidTr="007041DC">
        <w:trPr>
          <w:trHeight w:val="196"/>
        </w:trPr>
        <w:tc>
          <w:tcPr>
            <w:tcW w:w="534" w:type="dxa"/>
            <w:tcBorders>
              <w:top w:val="single" w:sz="4" w:space="0" w:color="auto"/>
              <w:left w:val="single" w:sz="4" w:space="0" w:color="auto"/>
              <w:bottom w:val="single" w:sz="4" w:space="0" w:color="auto"/>
              <w:right w:val="single" w:sz="4" w:space="0" w:color="auto"/>
            </w:tcBorders>
            <w:hideMark/>
          </w:tcPr>
          <w:p w:rsidR="00BF300D" w:rsidRPr="00A26EEB" w:rsidRDefault="00BF300D" w:rsidP="00F11432">
            <w:pPr>
              <w:jc w:val="both"/>
              <w:rPr>
                <w:rFonts w:ascii="Times New Roman" w:hAnsi="Times New Roman" w:cs="Times New Roman"/>
                <w:b/>
                <w:sz w:val="18"/>
                <w:szCs w:val="18"/>
              </w:rPr>
            </w:pPr>
            <w:r w:rsidRPr="00A26EEB">
              <w:rPr>
                <w:rFonts w:ascii="Times New Roman" w:hAnsi="Times New Roman" w:cs="Times New Roman"/>
                <w:b/>
                <w:sz w:val="18"/>
                <w:szCs w:val="18"/>
              </w:rPr>
              <w:t>№</w:t>
            </w:r>
          </w:p>
        </w:tc>
        <w:tc>
          <w:tcPr>
            <w:tcW w:w="3260" w:type="dxa"/>
            <w:tcBorders>
              <w:top w:val="single" w:sz="4" w:space="0" w:color="auto"/>
              <w:left w:val="single" w:sz="4" w:space="0" w:color="auto"/>
              <w:bottom w:val="single" w:sz="4" w:space="0" w:color="auto"/>
              <w:right w:val="single" w:sz="4" w:space="0" w:color="auto"/>
            </w:tcBorders>
            <w:hideMark/>
          </w:tcPr>
          <w:p w:rsidR="00BF300D" w:rsidRPr="00A26EEB" w:rsidRDefault="00BF300D" w:rsidP="00F11432">
            <w:pPr>
              <w:jc w:val="both"/>
              <w:rPr>
                <w:rFonts w:ascii="Times New Roman" w:hAnsi="Times New Roman" w:cs="Times New Roman"/>
                <w:b/>
                <w:sz w:val="18"/>
                <w:szCs w:val="18"/>
                <w:lang w:val="kk-KZ"/>
              </w:rPr>
            </w:pPr>
            <w:r w:rsidRPr="00A26EEB">
              <w:rPr>
                <w:rFonts w:ascii="Times New Roman" w:hAnsi="Times New Roman" w:cs="Times New Roman"/>
                <w:b/>
                <w:sz w:val="18"/>
                <w:szCs w:val="18"/>
                <w:lang w:val="kk-KZ"/>
              </w:rPr>
              <w:t>Аты жөні</w:t>
            </w:r>
          </w:p>
        </w:tc>
        <w:tc>
          <w:tcPr>
            <w:tcW w:w="3544" w:type="dxa"/>
            <w:tcBorders>
              <w:top w:val="single" w:sz="4" w:space="0" w:color="auto"/>
              <w:left w:val="single" w:sz="4" w:space="0" w:color="auto"/>
              <w:bottom w:val="single" w:sz="4" w:space="0" w:color="auto"/>
              <w:right w:val="single" w:sz="4" w:space="0" w:color="auto"/>
            </w:tcBorders>
            <w:hideMark/>
          </w:tcPr>
          <w:p w:rsidR="00BF300D" w:rsidRPr="00A26EEB" w:rsidRDefault="00BF300D" w:rsidP="00BF300D">
            <w:pPr>
              <w:ind w:left="1232" w:hanging="1232"/>
              <w:jc w:val="both"/>
              <w:rPr>
                <w:rFonts w:ascii="Times New Roman" w:hAnsi="Times New Roman" w:cs="Times New Roman"/>
                <w:b/>
                <w:sz w:val="18"/>
                <w:szCs w:val="18"/>
                <w:lang w:val="kk-KZ"/>
              </w:rPr>
            </w:pPr>
            <w:r w:rsidRPr="00A26EEB">
              <w:rPr>
                <w:rFonts w:ascii="Times New Roman" w:hAnsi="Times New Roman" w:cs="Times New Roman"/>
                <w:b/>
                <w:sz w:val="18"/>
                <w:szCs w:val="18"/>
                <w:lang w:val="kk-KZ"/>
              </w:rPr>
              <w:t>К</w:t>
            </w:r>
            <w:proofErr w:type="spellStart"/>
            <w:r w:rsidRPr="00A26EEB">
              <w:rPr>
                <w:rFonts w:ascii="Times New Roman" w:hAnsi="Times New Roman" w:cs="Times New Roman"/>
                <w:b/>
                <w:sz w:val="18"/>
                <w:szCs w:val="18"/>
              </w:rPr>
              <w:t>омисси</w:t>
            </w:r>
            <w:proofErr w:type="spellEnd"/>
            <w:r w:rsidRPr="00A26EEB">
              <w:rPr>
                <w:rFonts w:ascii="Times New Roman" w:hAnsi="Times New Roman" w:cs="Times New Roman"/>
                <w:b/>
                <w:sz w:val="18"/>
                <w:szCs w:val="18"/>
                <w:lang w:val="kk-KZ"/>
              </w:rPr>
              <w:t>я</w:t>
            </w:r>
          </w:p>
        </w:tc>
        <w:tc>
          <w:tcPr>
            <w:tcW w:w="2551" w:type="dxa"/>
            <w:tcBorders>
              <w:top w:val="single" w:sz="4" w:space="0" w:color="auto"/>
              <w:left w:val="single" w:sz="4" w:space="0" w:color="auto"/>
              <w:bottom w:val="single" w:sz="4" w:space="0" w:color="auto"/>
              <w:right w:val="single" w:sz="4" w:space="0" w:color="auto"/>
            </w:tcBorders>
            <w:hideMark/>
          </w:tcPr>
          <w:p w:rsidR="00BF300D" w:rsidRPr="00A26EEB" w:rsidRDefault="00BF300D" w:rsidP="00F11432">
            <w:pPr>
              <w:jc w:val="both"/>
              <w:rPr>
                <w:rFonts w:ascii="Times New Roman" w:hAnsi="Times New Roman" w:cs="Times New Roman"/>
                <w:b/>
                <w:sz w:val="18"/>
                <w:szCs w:val="18"/>
                <w:lang w:val="kk-KZ"/>
              </w:rPr>
            </w:pPr>
            <w:r w:rsidRPr="00A26EEB">
              <w:rPr>
                <w:rFonts w:ascii="Times New Roman" w:hAnsi="Times New Roman" w:cs="Times New Roman"/>
                <w:b/>
                <w:sz w:val="18"/>
                <w:szCs w:val="18"/>
                <w:lang w:val="kk-KZ"/>
              </w:rPr>
              <w:t>Қолы</w:t>
            </w:r>
          </w:p>
        </w:tc>
      </w:tr>
      <w:tr w:rsidR="00BF300D" w:rsidRPr="00A26EEB" w:rsidTr="007041DC">
        <w:trPr>
          <w:trHeight w:val="187"/>
        </w:trPr>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1</w:t>
            </w:r>
          </w:p>
        </w:tc>
        <w:tc>
          <w:tcPr>
            <w:tcW w:w="3260" w:type="dxa"/>
            <w:tcBorders>
              <w:top w:val="single" w:sz="4" w:space="0" w:color="auto"/>
              <w:left w:val="single" w:sz="4" w:space="0" w:color="auto"/>
              <w:bottom w:val="single" w:sz="4" w:space="0" w:color="auto"/>
              <w:right w:val="single" w:sz="4" w:space="0" w:color="auto"/>
            </w:tcBorders>
          </w:tcPr>
          <w:p w:rsidR="00BF300D" w:rsidRPr="00B572BB" w:rsidRDefault="00C74F8D" w:rsidP="00C74F8D">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Болатбае</w:t>
            </w:r>
            <w:r w:rsidR="00E91F62">
              <w:rPr>
                <w:rFonts w:ascii="Times New Roman" w:hAnsi="Times New Roman" w:cs="Times New Roman"/>
                <w:sz w:val="18"/>
                <w:szCs w:val="18"/>
                <w:lang w:val="kk-KZ"/>
              </w:rPr>
              <w:t>ва Д,Б.</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Комиссия төрайымы</w:t>
            </w: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b/>
                <w:sz w:val="18"/>
                <w:szCs w:val="18"/>
              </w:rPr>
            </w:pPr>
          </w:p>
        </w:tc>
      </w:tr>
      <w:tr w:rsidR="00BF300D" w:rsidRPr="00A26EEB" w:rsidTr="00BF300D">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2</w:t>
            </w:r>
          </w:p>
        </w:tc>
        <w:tc>
          <w:tcPr>
            <w:tcW w:w="3260" w:type="dxa"/>
            <w:tcBorders>
              <w:top w:val="single" w:sz="4" w:space="0" w:color="auto"/>
              <w:left w:val="single" w:sz="4" w:space="0" w:color="auto"/>
              <w:bottom w:val="single" w:sz="4" w:space="0" w:color="auto"/>
              <w:right w:val="single" w:sz="4" w:space="0" w:color="auto"/>
            </w:tcBorders>
          </w:tcPr>
          <w:p w:rsidR="00BF300D" w:rsidRPr="00A26EEB" w:rsidRDefault="00BF300D" w:rsidP="00FC677B">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Садыков Е.Б.</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rsidP="00043723">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К</w:t>
            </w:r>
            <w:proofErr w:type="spellStart"/>
            <w:r w:rsidRPr="00A26EEB">
              <w:rPr>
                <w:rFonts w:ascii="Times New Roman" w:hAnsi="Times New Roman" w:cs="Times New Roman"/>
                <w:sz w:val="18"/>
                <w:szCs w:val="18"/>
              </w:rPr>
              <w:t>омисси</w:t>
            </w:r>
            <w:proofErr w:type="spellEnd"/>
            <w:r w:rsidRPr="00A26EEB">
              <w:rPr>
                <w:rFonts w:ascii="Times New Roman" w:hAnsi="Times New Roman" w:cs="Times New Roman"/>
                <w:sz w:val="18"/>
                <w:szCs w:val="18"/>
                <w:lang w:val="kk-KZ"/>
              </w:rPr>
              <w:t>я мүшесі</w:t>
            </w: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rPr>
            </w:pPr>
          </w:p>
        </w:tc>
      </w:tr>
      <w:tr w:rsidR="00BF300D" w:rsidRPr="00A26EEB" w:rsidTr="00204F70">
        <w:trPr>
          <w:trHeight w:val="259"/>
        </w:trPr>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3</w:t>
            </w:r>
          </w:p>
        </w:tc>
        <w:tc>
          <w:tcPr>
            <w:tcW w:w="3260" w:type="dxa"/>
            <w:tcBorders>
              <w:top w:val="single" w:sz="4" w:space="0" w:color="auto"/>
              <w:left w:val="single" w:sz="4" w:space="0" w:color="auto"/>
              <w:bottom w:val="single" w:sz="4" w:space="0" w:color="auto"/>
              <w:right w:val="single" w:sz="4" w:space="0" w:color="auto"/>
            </w:tcBorders>
          </w:tcPr>
          <w:p w:rsidR="00BF300D" w:rsidRPr="00A26EEB" w:rsidRDefault="00BF300D" w:rsidP="00FC677B">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Шаяхметов А.С.</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pPr>
              <w:rPr>
                <w:rFonts w:ascii="Times New Roman" w:hAnsi="Times New Roman" w:cs="Times New Roman"/>
                <w:sz w:val="18"/>
                <w:szCs w:val="18"/>
              </w:rPr>
            </w:pPr>
            <w:r w:rsidRPr="00A26EEB">
              <w:rPr>
                <w:rFonts w:ascii="Times New Roman" w:hAnsi="Times New Roman" w:cs="Times New Roman"/>
                <w:sz w:val="18"/>
                <w:szCs w:val="18"/>
                <w:lang w:val="kk-KZ"/>
              </w:rPr>
              <w:t>К</w:t>
            </w:r>
            <w:proofErr w:type="spellStart"/>
            <w:r w:rsidRPr="00A26EEB">
              <w:rPr>
                <w:rFonts w:ascii="Times New Roman" w:hAnsi="Times New Roman" w:cs="Times New Roman"/>
                <w:sz w:val="18"/>
                <w:szCs w:val="18"/>
              </w:rPr>
              <w:t>омисси</w:t>
            </w:r>
            <w:proofErr w:type="spellEnd"/>
            <w:r w:rsidRPr="00A26EEB">
              <w:rPr>
                <w:rFonts w:ascii="Times New Roman" w:hAnsi="Times New Roman" w:cs="Times New Roman"/>
                <w:sz w:val="18"/>
                <w:szCs w:val="18"/>
                <w:lang w:val="kk-KZ"/>
              </w:rPr>
              <w:t>я мүшесі</w:t>
            </w: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rPr>
            </w:pPr>
          </w:p>
        </w:tc>
      </w:tr>
      <w:tr w:rsidR="00BF300D" w:rsidRPr="00A26EEB" w:rsidTr="007041DC">
        <w:trPr>
          <w:trHeight w:val="229"/>
        </w:trPr>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4</w:t>
            </w:r>
          </w:p>
        </w:tc>
        <w:tc>
          <w:tcPr>
            <w:tcW w:w="3260" w:type="dxa"/>
            <w:tcBorders>
              <w:top w:val="single" w:sz="4" w:space="0" w:color="auto"/>
              <w:left w:val="single" w:sz="4" w:space="0" w:color="auto"/>
              <w:bottom w:val="single" w:sz="4" w:space="0" w:color="auto"/>
              <w:right w:val="single" w:sz="4" w:space="0" w:color="auto"/>
            </w:tcBorders>
          </w:tcPr>
          <w:p w:rsidR="00BF300D" w:rsidRPr="00A26EEB" w:rsidRDefault="00BF300D" w:rsidP="00FC677B">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Капсеметова А.М</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pPr>
              <w:rPr>
                <w:rFonts w:ascii="Times New Roman" w:hAnsi="Times New Roman" w:cs="Times New Roman"/>
                <w:sz w:val="18"/>
                <w:szCs w:val="18"/>
              </w:rPr>
            </w:pPr>
            <w:r w:rsidRPr="00A26EEB">
              <w:rPr>
                <w:rFonts w:ascii="Times New Roman" w:hAnsi="Times New Roman" w:cs="Times New Roman"/>
                <w:sz w:val="18"/>
                <w:szCs w:val="18"/>
                <w:lang w:val="kk-KZ"/>
              </w:rPr>
              <w:t>К</w:t>
            </w:r>
            <w:proofErr w:type="spellStart"/>
            <w:r w:rsidRPr="00A26EEB">
              <w:rPr>
                <w:rFonts w:ascii="Times New Roman" w:hAnsi="Times New Roman" w:cs="Times New Roman"/>
                <w:sz w:val="18"/>
                <w:szCs w:val="18"/>
              </w:rPr>
              <w:t>омисси</w:t>
            </w:r>
            <w:proofErr w:type="spellEnd"/>
            <w:r w:rsidRPr="00A26EEB">
              <w:rPr>
                <w:rFonts w:ascii="Times New Roman" w:hAnsi="Times New Roman" w:cs="Times New Roman"/>
                <w:sz w:val="18"/>
                <w:szCs w:val="18"/>
                <w:lang w:val="kk-KZ"/>
              </w:rPr>
              <w:t>я мүшесі</w:t>
            </w: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rPr>
            </w:pPr>
          </w:p>
        </w:tc>
      </w:tr>
      <w:tr w:rsidR="00BF300D" w:rsidRPr="00A26EEB" w:rsidTr="00BF300D">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5</w:t>
            </w:r>
          </w:p>
        </w:tc>
        <w:tc>
          <w:tcPr>
            <w:tcW w:w="3260" w:type="dxa"/>
            <w:tcBorders>
              <w:top w:val="single" w:sz="4" w:space="0" w:color="auto"/>
              <w:left w:val="single" w:sz="4" w:space="0" w:color="auto"/>
              <w:bottom w:val="single" w:sz="4" w:space="0" w:color="auto"/>
              <w:right w:val="single" w:sz="4" w:space="0" w:color="auto"/>
            </w:tcBorders>
          </w:tcPr>
          <w:p w:rsidR="00BF300D" w:rsidRPr="00A26EEB" w:rsidRDefault="00BF300D" w:rsidP="00FC677B">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Жакупова Г.З.</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pPr>
              <w:rPr>
                <w:rFonts w:ascii="Times New Roman" w:hAnsi="Times New Roman" w:cs="Times New Roman"/>
                <w:sz w:val="18"/>
                <w:szCs w:val="18"/>
              </w:rPr>
            </w:pPr>
            <w:r w:rsidRPr="00A26EEB">
              <w:rPr>
                <w:rFonts w:ascii="Times New Roman" w:hAnsi="Times New Roman" w:cs="Times New Roman"/>
                <w:sz w:val="18"/>
                <w:szCs w:val="18"/>
                <w:lang w:val="kk-KZ"/>
              </w:rPr>
              <w:t>К</w:t>
            </w:r>
            <w:proofErr w:type="spellStart"/>
            <w:r w:rsidRPr="00A26EEB">
              <w:rPr>
                <w:rFonts w:ascii="Times New Roman" w:hAnsi="Times New Roman" w:cs="Times New Roman"/>
                <w:sz w:val="18"/>
                <w:szCs w:val="18"/>
              </w:rPr>
              <w:t>омисси</w:t>
            </w:r>
            <w:proofErr w:type="spellEnd"/>
            <w:r w:rsidRPr="00A26EEB">
              <w:rPr>
                <w:rFonts w:ascii="Times New Roman" w:hAnsi="Times New Roman" w:cs="Times New Roman"/>
                <w:sz w:val="18"/>
                <w:szCs w:val="18"/>
                <w:lang w:val="kk-KZ"/>
              </w:rPr>
              <w:t>я мүшесі</w:t>
            </w: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rPr>
            </w:pPr>
          </w:p>
        </w:tc>
      </w:tr>
      <w:tr w:rsidR="00BF300D" w:rsidRPr="00A26EEB" w:rsidTr="003A69D3">
        <w:trPr>
          <w:trHeight w:val="264"/>
        </w:trPr>
        <w:tc>
          <w:tcPr>
            <w:tcW w:w="53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p>
        </w:tc>
        <w:tc>
          <w:tcPr>
            <w:tcW w:w="3260" w:type="dxa"/>
            <w:tcBorders>
              <w:top w:val="single" w:sz="4" w:space="0" w:color="auto"/>
              <w:left w:val="single" w:sz="4" w:space="0" w:color="auto"/>
              <w:bottom w:val="single" w:sz="4" w:space="0" w:color="auto"/>
              <w:right w:val="single" w:sz="4" w:space="0" w:color="auto"/>
            </w:tcBorders>
          </w:tcPr>
          <w:p w:rsidR="00BF300D" w:rsidRPr="00A26EEB" w:rsidRDefault="00E91F62" w:rsidP="00773FD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Сатыбалдиева А</w:t>
            </w:r>
          </w:p>
        </w:tc>
        <w:tc>
          <w:tcPr>
            <w:tcW w:w="3544"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lang w:val="kk-KZ"/>
              </w:rPr>
            </w:pPr>
            <w:r w:rsidRPr="00A26EEB">
              <w:rPr>
                <w:rFonts w:ascii="Times New Roman" w:hAnsi="Times New Roman" w:cs="Times New Roman"/>
                <w:sz w:val="18"/>
                <w:szCs w:val="18"/>
                <w:lang w:val="kk-KZ"/>
              </w:rPr>
              <w:t>Секретарь</w:t>
            </w:r>
          </w:p>
          <w:p w:rsidR="00BF300D" w:rsidRPr="00A26EEB" w:rsidRDefault="00BF300D" w:rsidP="00773FD6">
            <w:pPr>
              <w:spacing w:after="0"/>
              <w:jc w:val="both"/>
              <w:rPr>
                <w:rFonts w:ascii="Times New Roman" w:hAnsi="Times New Roman" w:cs="Times New Roman"/>
                <w:sz w:val="18"/>
                <w:szCs w:val="18"/>
                <w:lang w:val="kk-KZ"/>
              </w:rPr>
            </w:pPr>
          </w:p>
        </w:tc>
        <w:tc>
          <w:tcPr>
            <w:tcW w:w="2551" w:type="dxa"/>
            <w:tcBorders>
              <w:top w:val="single" w:sz="4" w:space="0" w:color="auto"/>
              <w:left w:val="single" w:sz="4" w:space="0" w:color="auto"/>
              <w:bottom w:val="single" w:sz="4" w:space="0" w:color="auto"/>
              <w:right w:val="single" w:sz="4" w:space="0" w:color="auto"/>
            </w:tcBorders>
          </w:tcPr>
          <w:p w:rsidR="00BF300D" w:rsidRPr="00A26EEB" w:rsidRDefault="00BF300D" w:rsidP="00773FD6">
            <w:pPr>
              <w:spacing w:after="0"/>
              <w:jc w:val="both"/>
              <w:rPr>
                <w:rFonts w:ascii="Times New Roman" w:hAnsi="Times New Roman" w:cs="Times New Roman"/>
                <w:sz w:val="18"/>
                <w:szCs w:val="18"/>
              </w:rPr>
            </w:pPr>
          </w:p>
        </w:tc>
      </w:tr>
    </w:tbl>
    <w:p w:rsidR="008073FA" w:rsidRPr="00A26EEB" w:rsidRDefault="008073FA" w:rsidP="00BB12D4">
      <w:pPr>
        <w:jc w:val="both"/>
        <w:rPr>
          <w:rFonts w:ascii="Times New Roman" w:hAnsi="Times New Roman" w:cs="Times New Roman"/>
          <w:sz w:val="18"/>
          <w:szCs w:val="18"/>
          <w:lang w:val="kk-KZ"/>
        </w:rPr>
      </w:pPr>
      <w:bookmarkStart w:id="0" w:name="_GoBack"/>
      <w:bookmarkEnd w:id="0"/>
    </w:p>
    <w:sectPr w:rsidR="008073FA" w:rsidRPr="00A26EEB" w:rsidSect="003A69D3">
      <w:pgSz w:w="11906" w:h="16838"/>
      <w:pgMar w:top="709" w:right="850"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18" w:rsidRDefault="00BF0B18" w:rsidP="00862FDC">
      <w:pPr>
        <w:spacing w:after="0" w:line="240" w:lineRule="auto"/>
      </w:pPr>
      <w:r>
        <w:separator/>
      </w:r>
    </w:p>
  </w:endnote>
  <w:endnote w:type="continuationSeparator" w:id="0">
    <w:p w:rsidR="00BF0B18" w:rsidRDefault="00BF0B18" w:rsidP="0086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18" w:rsidRDefault="00BF0B18" w:rsidP="00862FDC">
      <w:pPr>
        <w:spacing w:after="0" w:line="240" w:lineRule="auto"/>
      </w:pPr>
      <w:r>
        <w:separator/>
      </w:r>
    </w:p>
  </w:footnote>
  <w:footnote w:type="continuationSeparator" w:id="0">
    <w:p w:rsidR="00BF0B18" w:rsidRDefault="00BF0B18" w:rsidP="00862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35A6"/>
    <w:rsid w:val="000051A8"/>
    <w:rsid w:val="0000553C"/>
    <w:rsid w:val="000139F0"/>
    <w:rsid w:val="00015B37"/>
    <w:rsid w:val="00023057"/>
    <w:rsid w:val="0002330B"/>
    <w:rsid w:val="00034A0E"/>
    <w:rsid w:val="00034DFC"/>
    <w:rsid w:val="00043723"/>
    <w:rsid w:val="000511AD"/>
    <w:rsid w:val="0007086A"/>
    <w:rsid w:val="00086EE5"/>
    <w:rsid w:val="00092B81"/>
    <w:rsid w:val="00093E0C"/>
    <w:rsid w:val="00095188"/>
    <w:rsid w:val="000A0585"/>
    <w:rsid w:val="000A2E18"/>
    <w:rsid w:val="000A3DF6"/>
    <w:rsid w:val="000A56BF"/>
    <w:rsid w:val="000B72A7"/>
    <w:rsid w:val="000B7ECD"/>
    <w:rsid w:val="000C164F"/>
    <w:rsid w:val="000C489A"/>
    <w:rsid w:val="000D0029"/>
    <w:rsid w:val="000D17EE"/>
    <w:rsid w:val="000D30C8"/>
    <w:rsid w:val="000F52E6"/>
    <w:rsid w:val="00102B76"/>
    <w:rsid w:val="001046B3"/>
    <w:rsid w:val="0011108B"/>
    <w:rsid w:val="00112D58"/>
    <w:rsid w:val="0011311D"/>
    <w:rsid w:val="001267C1"/>
    <w:rsid w:val="00126BFB"/>
    <w:rsid w:val="00131EBB"/>
    <w:rsid w:val="00146249"/>
    <w:rsid w:val="0014772B"/>
    <w:rsid w:val="0015005D"/>
    <w:rsid w:val="00154FDF"/>
    <w:rsid w:val="00157D6E"/>
    <w:rsid w:val="001656CC"/>
    <w:rsid w:val="001801A0"/>
    <w:rsid w:val="00184842"/>
    <w:rsid w:val="00197E8F"/>
    <w:rsid w:val="001A28E5"/>
    <w:rsid w:val="001A3211"/>
    <w:rsid w:val="001A3C5C"/>
    <w:rsid w:val="001A49E4"/>
    <w:rsid w:val="001A6DDE"/>
    <w:rsid w:val="001C2464"/>
    <w:rsid w:val="001C4E30"/>
    <w:rsid w:val="001D2D31"/>
    <w:rsid w:val="001E1D4F"/>
    <w:rsid w:val="001E70E0"/>
    <w:rsid w:val="001E7A94"/>
    <w:rsid w:val="001F07E3"/>
    <w:rsid w:val="001F600A"/>
    <w:rsid w:val="001F68F9"/>
    <w:rsid w:val="001F759F"/>
    <w:rsid w:val="001F7D6B"/>
    <w:rsid w:val="00201663"/>
    <w:rsid w:val="00204F70"/>
    <w:rsid w:val="0021145B"/>
    <w:rsid w:val="0021157B"/>
    <w:rsid w:val="002206DE"/>
    <w:rsid w:val="002216F2"/>
    <w:rsid w:val="002306EE"/>
    <w:rsid w:val="002331A2"/>
    <w:rsid w:val="002341E4"/>
    <w:rsid w:val="00235689"/>
    <w:rsid w:val="00242621"/>
    <w:rsid w:val="002427DF"/>
    <w:rsid w:val="00245DA6"/>
    <w:rsid w:val="00247626"/>
    <w:rsid w:val="00251FDF"/>
    <w:rsid w:val="00252227"/>
    <w:rsid w:val="0026084A"/>
    <w:rsid w:val="002651D4"/>
    <w:rsid w:val="002661F8"/>
    <w:rsid w:val="0027427F"/>
    <w:rsid w:val="0028690C"/>
    <w:rsid w:val="002A242C"/>
    <w:rsid w:val="002A356E"/>
    <w:rsid w:val="002A5196"/>
    <w:rsid w:val="002B6726"/>
    <w:rsid w:val="002C4BE0"/>
    <w:rsid w:val="002C58DF"/>
    <w:rsid w:val="002C6986"/>
    <w:rsid w:val="002D1630"/>
    <w:rsid w:val="002D4927"/>
    <w:rsid w:val="002F7402"/>
    <w:rsid w:val="00303BB9"/>
    <w:rsid w:val="0031163A"/>
    <w:rsid w:val="00313854"/>
    <w:rsid w:val="00315DBF"/>
    <w:rsid w:val="0032393D"/>
    <w:rsid w:val="00325ACA"/>
    <w:rsid w:val="003262ED"/>
    <w:rsid w:val="00332B99"/>
    <w:rsid w:val="00342B32"/>
    <w:rsid w:val="003437DB"/>
    <w:rsid w:val="00345186"/>
    <w:rsid w:val="00353531"/>
    <w:rsid w:val="00361DC4"/>
    <w:rsid w:val="003621F0"/>
    <w:rsid w:val="00370DAC"/>
    <w:rsid w:val="003816CD"/>
    <w:rsid w:val="003A69D3"/>
    <w:rsid w:val="003D79EE"/>
    <w:rsid w:val="003E475D"/>
    <w:rsid w:val="003E5F03"/>
    <w:rsid w:val="003F3355"/>
    <w:rsid w:val="003F4E0F"/>
    <w:rsid w:val="00402285"/>
    <w:rsid w:val="00410DFA"/>
    <w:rsid w:val="0041226F"/>
    <w:rsid w:val="0041264E"/>
    <w:rsid w:val="00412694"/>
    <w:rsid w:val="004257BC"/>
    <w:rsid w:val="004319B1"/>
    <w:rsid w:val="00431EBC"/>
    <w:rsid w:val="00436902"/>
    <w:rsid w:val="00452180"/>
    <w:rsid w:val="004539C0"/>
    <w:rsid w:val="004644A9"/>
    <w:rsid w:val="00464BC3"/>
    <w:rsid w:val="00477371"/>
    <w:rsid w:val="0049667B"/>
    <w:rsid w:val="0049724B"/>
    <w:rsid w:val="004979E3"/>
    <w:rsid w:val="004A595A"/>
    <w:rsid w:val="004B4363"/>
    <w:rsid w:val="004B4E79"/>
    <w:rsid w:val="004C00C7"/>
    <w:rsid w:val="004D6C83"/>
    <w:rsid w:val="004E049F"/>
    <w:rsid w:val="004E729A"/>
    <w:rsid w:val="004F0200"/>
    <w:rsid w:val="004F12C9"/>
    <w:rsid w:val="004F3967"/>
    <w:rsid w:val="004F614A"/>
    <w:rsid w:val="004F6C51"/>
    <w:rsid w:val="00502F7B"/>
    <w:rsid w:val="00506E23"/>
    <w:rsid w:val="005117D5"/>
    <w:rsid w:val="005127C7"/>
    <w:rsid w:val="0052142E"/>
    <w:rsid w:val="0052485A"/>
    <w:rsid w:val="00526AA5"/>
    <w:rsid w:val="00532607"/>
    <w:rsid w:val="005328F5"/>
    <w:rsid w:val="00542BCA"/>
    <w:rsid w:val="00545D0D"/>
    <w:rsid w:val="00550642"/>
    <w:rsid w:val="0055305C"/>
    <w:rsid w:val="00555121"/>
    <w:rsid w:val="00557D37"/>
    <w:rsid w:val="00562D24"/>
    <w:rsid w:val="00571730"/>
    <w:rsid w:val="00575822"/>
    <w:rsid w:val="0058677B"/>
    <w:rsid w:val="00587EF1"/>
    <w:rsid w:val="00595381"/>
    <w:rsid w:val="005A1425"/>
    <w:rsid w:val="005A14A9"/>
    <w:rsid w:val="005A1AEC"/>
    <w:rsid w:val="005A3AA6"/>
    <w:rsid w:val="005A7298"/>
    <w:rsid w:val="005B7FD0"/>
    <w:rsid w:val="005C0A95"/>
    <w:rsid w:val="005C290A"/>
    <w:rsid w:val="005C3D3C"/>
    <w:rsid w:val="005E06C2"/>
    <w:rsid w:val="005E2E1C"/>
    <w:rsid w:val="005E71CB"/>
    <w:rsid w:val="005F3B50"/>
    <w:rsid w:val="005F53F9"/>
    <w:rsid w:val="0062207B"/>
    <w:rsid w:val="00627FC4"/>
    <w:rsid w:val="006348E4"/>
    <w:rsid w:val="00644349"/>
    <w:rsid w:val="00663608"/>
    <w:rsid w:val="00664444"/>
    <w:rsid w:val="00667099"/>
    <w:rsid w:val="00671003"/>
    <w:rsid w:val="00676F90"/>
    <w:rsid w:val="00680B46"/>
    <w:rsid w:val="00687FD4"/>
    <w:rsid w:val="00692C24"/>
    <w:rsid w:val="00693922"/>
    <w:rsid w:val="00697699"/>
    <w:rsid w:val="006B0243"/>
    <w:rsid w:val="006B0720"/>
    <w:rsid w:val="006B7BCB"/>
    <w:rsid w:val="006C0BC7"/>
    <w:rsid w:val="006D13C5"/>
    <w:rsid w:val="006D6579"/>
    <w:rsid w:val="006E126A"/>
    <w:rsid w:val="006E3A2A"/>
    <w:rsid w:val="006E4E3D"/>
    <w:rsid w:val="006E6594"/>
    <w:rsid w:val="006E712D"/>
    <w:rsid w:val="006E7ABC"/>
    <w:rsid w:val="006F64A0"/>
    <w:rsid w:val="006F77D4"/>
    <w:rsid w:val="007041DC"/>
    <w:rsid w:val="00711D99"/>
    <w:rsid w:val="0073176C"/>
    <w:rsid w:val="00735541"/>
    <w:rsid w:val="00740277"/>
    <w:rsid w:val="00750E5E"/>
    <w:rsid w:val="00752887"/>
    <w:rsid w:val="00753C42"/>
    <w:rsid w:val="007544A6"/>
    <w:rsid w:val="007600A7"/>
    <w:rsid w:val="00763609"/>
    <w:rsid w:val="00766DCF"/>
    <w:rsid w:val="00767D3D"/>
    <w:rsid w:val="00773FD6"/>
    <w:rsid w:val="007825E2"/>
    <w:rsid w:val="007843CD"/>
    <w:rsid w:val="00786543"/>
    <w:rsid w:val="007A188E"/>
    <w:rsid w:val="007A7608"/>
    <w:rsid w:val="007B1B44"/>
    <w:rsid w:val="007B60D8"/>
    <w:rsid w:val="007B6855"/>
    <w:rsid w:val="007B6B80"/>
    <w:rsid w:val="007B7FAF"/>
    <w:rsid w:val="007C640E"/>
    <w:rsid w:val="007C65BA"/>
    <w:rsid w:val="007D2604"/>
    <w:rsid w:val="007E741C"/>
    <w:rsid w:val="007F27BF"/>
    <w:rsid w:val="007F3F36"/>
    <w:rsid w:val="00800577"/>
    <w:rsid w:val="008010D9"/>
    <w:rsid w:val="008042C6"/>
    <w:rsid w:val="008044D5"/>
    <w:rsid w:val="00804AF0"/>
    <w:rsid w:val="008073FA"/>
    <w:rsid w:val="00811CB1"/>
    <w:rsid w:val="0081340C"/>
    <w:rsid w:val="00813843"/>
    <w:rsid w:val="00830C5E"/>
    <w:rsid w:val="00842B27"/>
    <w:rsid w:val="008472FF"/>
    <w:rsid w:val="0085383D"/>
    <w:rsid w:val="00862C3E"/>
    <w:rsid w:val="00862FDC"/>
    <w:rsid w:val="008646A8"/>
    <w:rsid w:val="0086513A"/>
    <w:rsid w:val="0087272A"/>
    <w:rsid w:val="00880DB8"/>
    <w:rsid w:val="0088222F"/>
    <w:rsid w:val="00883BFA"/>
    <w:rsid w:val="00890881"/>
    <w:rsid w:val="0089502A"/>
    <w:rsid w:val="008A1DE1"/>
    <w:rsid w:val="008A4F66"/>
    <w:rsid w:val="008B0431"/>
    <w:rsid w:val="008B33A3"/>
    <w:rsid w:val="008C33E7"/>
    <w:rsid w:val="008D1C6F"/>
    <w:rsid w:val="008D4D28"/>
    <w:rsid w:val="008E276B"/>
    <w:rsid w:val="008E51ED"/>
    <w:rsid w:val="008E6435"/>
    <w:rsid w:val="008F4AC1"/>
    <w:rsid w:val="00905C53"/>
    <w:rsid w:val="00915514"/>
    <w:rsid w:val="00916F03"/>
    <w:rsid w:val="009312ED"/>
    <w:rsid w:val="00931B88"/>
    <w:rsid w:val="00936C19"/>
    <w:rsid w:val="00942CAC"/>
    <w:rsid w:val="0094388E"/>
    <w:rsid w:val="00952606"/>
    <w:rsid w:val="00954C83"/>
    <w:rsid w:val="009645C6"/>
    <w:rsid w:val="009721C7"/>
    <w:rsid w:val="00973E6A"/>
    <w:rsid w:val="00974BCF"/>
    <w:rsid w:val="00975ED3"/>
    <w:rsid w:val="00985F6D"/>
    <w:rsid w:val="009906A1"/>
    <w:rsid w:val="00990B27"/>
    <w:rsid w:val="00993664"/>
    <w:rsid w:val="00993A92"/>
    <w:rsid w:val="009943F4"/>
    <w:rsid w:val="009948C0"/>
    <w:rsid w:val="0099704B"/>
    <w:rsid w:val="009A1243"/>
    <w:rsid w:val="009A7029"/>
    <w:rsid w:val="009A7123"/>
    <w:rsid w:val="009A78D8"/>
    <w:rsid w:val="009B18BF"/>
    <w:rsid w:val="009B2469"/>
    <w:rsid w:val="009B2E2A"/>
    <w:rsid w:val="009B3707"/>
    <w:rsid w:val="009C21B0"/>
    <w:rsid w:val="009D014E"/>
    <w:rsid w:val="009D4570"/>
    <w:rsid w:val="009E0A9F"/>
    <w:rsid w:val="009E12D2"/>
    <w:rsid w:val="009F387F"/>
    <w:rsid w:val="009F7D18"/>
    <w:rsid w:val="00A000C8"/>
    <w:rsid w:val="00A00CD7"/>
    <w:rsid w:val="00A10349"/>
    <w:rsid w:val="00A236CC"/>
    <w:rsid w:val="00A26EEB"/>
    <w:rsid w:val="00A41F42"/>
    <w:rsid w:val="00A4251D"/>
    <w:rsid w:val="00A45F3F"/>
    <w:rsid w:val="00A474C3"/>
    <w:rsid w:val="00A53134"/>
    <w:rsid w:val="00A56B0B"/>
    <w:rsid w:val="00A57C54"/>
    <w:rsid w:val="00A603C1"/>
    <w:rsid w:val="00A6213F"/>
    <w:rsid w:val="00A657FD"/>
    <w:rsid w:val="00A72E4A"/>
    <w:rsid w:val="00A82977"/>
    <w:rsid w:val="00A877CB"/>
    <w:rsid w:val="00A87C63"/>
    <w:rsid w:val="00A95A9A"/>
    <w:rsid w:val="00AA4A4D"/>
    <w:rsid w:val="00AC0309"/>
    <w:rsid w:val="00AC3223"/>
    <w:rsid w:val="00AD2918"/>
    <w:rsid w:val="00AD5CFB"/>
    <w:rsid w:val="00AD74D6"/>
    <w:rsid w:val="00AE1CCD"/>
    <w:rsid w:val="00AE4470"/>
    <w:rsid w:val="00AF7AFF"/>
    <w:rsid w:val="00B07A1F"/>
    <w:rsid w:val="00B16B85"/>
    <w:rsid w:val="00B20F89"/>
    <w:rsid w:val="00B2468A"/>
    <w:rsid w:val="00B26380"/>
    <w:rsid w:val="00B3242C"/>
    <w:rsid w:val="00B33F20"/>
    <w:rsid w:val="00B47AE7"/>
    <w:rsid w:val="00B54AB6"/>
    <w:rsid w:val="00B57083"/>
    <w:rsid w:val="00B572BB"/>
    <w:rsid w:val="00B60F5E"/>
    <w:rsid w:val="00B64A1E"/>
    <w:rsid w:val="00B664F5"/>
    <w:rsid w:val="00B7137B"/>
    <w:rsid w:val="00B73F53"/>
    <w:rsid w:val="00B74343"/>
    <w:rsid w:val="00B825A7"/>
    <w:rsid w:val="00B83D49"/>
    <w:rsid w:val="00B918E0"/>
    <w:rsid w:val="00B95134"/>
    <w:rsid w:val="00B97830"/>
    <w:rsid w:val="00BA09AE"/>
    <w:rsid w:val="00BB12D4"/>
    <w:rsid w:val="00BB4A56"/>
    <w:rsid w:val="00BB5B22"/>
    <w:rsid w:val="00BC221A"/>
    <w:rsid w:val="00BC378D"/>
    <w:rsid w:val="00BC5A23"/>
    <w:rsid w:val="00BD0BCC"/>
    <w:rsid w:val="00BE35F6"/>
    <w:rsid w:val="00BF0B18"/>
    <w:rsid w:val="00BF0E7E"/>
    <w:rsid w:val="00BF300D"/>
    <w:rsid w:val="00BF4E60"/>
    <w:rsid w:val="00BF727D"/>
    <w:rsid w:val="00C00528"/>
    <w:rsid w:val="00C118C1"/>
    <w:rsid w:val="00C120F0"/>
    <w:rsid w:val="00C13033"/>
    <w:rsid w:val="00C22256"/>
    <w:rsid w:val="00C37405"/>
    <w:rsid w:val="00C417D0"/>
    <w:rsid w:val="00C47CFE"/>
    <w:rsid w:val="00C64AC3"/>
    <w:rsid w:val="00C64C7F"/>
    <w:rsid w:val="00C67B49"/>
    <w:rsid w:val="00C74F8D"/>
    <w:rsid w:val="00C776C6"/>
    <w:rsid w:val="00C86C45"/>
    <w:rsid w:val="00C87485"/>
    <w:rsid w:val="00CA35B2"/>
    <w:rsid w:val="00CA44F5"/>
    <w:rsid w:val="00CA6BC6"/>
    <w:rsid w:val="00CB116D"/>
    <w:rsid w:val="00CB31CC"/>
    <w:rsid w:val="00CC1A6D"/>
    <w:rsid w:val="00CD0F2A"/>
    <w:rsid w:val="00CD1351"/>
    <w:rsid w:val="00CE1F10"/>
    <w:rsid w:val="00CE5AA0"/>
    <w:rsid w:val="00CE6C51"/>
    <w:rsid w:val="00CF2D4A"/>
    <w:rsid w:val="00CF2D96"/>
    <w:rsid w:val="00D04C24"/>
    <w:rsid w:val="00D06AA3"/>
    <w:rsid w:val="00D1165E"/>
    <w:rsid w:val="00D14B13"/>
    <w:rsid w:val="00D173E1"/>
    <w:rsid w:val="00D333A7"/>
    <w:rsid w:val="00D4330A"/>
    <w:rsid w:val="00D529CB"/>
    <w:rsid w:val="00D54BA6"/>
    <w:rsid w:val="00D60372"/>
    <w:rsid w:val="00D61C28"/>
    <w:rsid w:val="00D728AF"/>
    <w:rsid w:val="00D739D7"/>
    <w:rsid w:val="00D85CFC"/>
    <w:rsid w:val="00DA4570"/>
    <w:rsid w:val="00DB4FAF"/>
    <w:rsid w:val="00DB5419"/>
    <w:rsid w:val="00DC008E"/>
    <w:rsid w:val="00DC0CD8"/>
    <w:rsid w:val="00DC0D02"/>
    <w:rsid w:val="00DC5233"/>
    <w:rsid w:val="00DD1C6C"/>
    <w:rsid w:val="00DD20FA"/>
    <w:rsid w:val="00DD5866"/>
    <w:rsid w:val="00DF41BD"/>
    <w:rsid w:val="00DF68F0"/>
    <w:rsid w:val="00DF7B24"/>
    <w:rsid w:val="00E02710"/>
    <w:rsid w:val="00E11265"/>
    <w:rsid w:val="00E1156C"/>
    <w:rsid w:val="00E122DA"/>
    <w:rsid w:val="00E138A8"/>
    <w:rsid w:val="00E16C84"/>
    <w:rsid w:val="00E21F8F"/>
    <w:rsid w:val="00E31E78"/>
    <w:rsid w:val="00E37B75"/>
    <w:rsid w:val="00E417E6"/>
    <w:rsid w:val="00E4729E"/>
    <w:rsid w:val="00E47C6E"/>
    <w:rsid w:val="00E54EE1"/>
    <w:rsid w:val="00E63161"/>
    <w:rsid w:val="00E64DB5"/>
    <w:rsid w:val="00E73CA9"/>
    <w:rsid w:val="00E76333"/>
    <w:rsid w:val="00E77D0B"/>
    <w:rsid w:val="00E91F62"/>
    <w:rsid w:val="00EA3FB7"/>
    <w:rsid w:val="00EA5572"/>
    <w:rsid w:val="00EA7405"/>
    <w:rsid w:val="00EB2B2E"/>
    <w:rsid w:val="00EC4EE6"/>
    <w:rsid w:val="00ED1FB4"/>
    <w:rsid w:val="00ED26FA"/>
    <w:rsid w:val="00EE78F4"/>
    <w:rsid w:val="00F009AB"/>
    <w:rsid w:val="00F0133E"/>
    <w:rsid w:val="00F0206C"/>
    <w:rsid w:val="00F04BD1"/>
    <w:rsid w:val="00F11432"/>
    <w:rsid w:val="00F135AB"/>
    <w:rsid w:val="00F20356"/>
    <w:rsid w:val="00F24D36"/>
    <w:rsid w:val="00F24EF6"/>
    <w:rsid w:val="00F34733"/>
    <w:rsid w:val="00F35A15"/>
    <w:rsid w:val="00F41615"/>
    <w:rsid w:val="00F42613"/>
    <w:rsid w:val="00F5143C"/>
    <w:rsid w:val="00F56333"/>
    <w:rsid w:val="00F56A79"/>
    <w:rsid w:val="00F66FE0"/>
    <w:rsid w:val="00F70867"/>
    <w:rsid w:val="00F713EA"/>
    <w:rsid w:val="00F73327"/>
    <w:rsid w:val="00F80AE0"/>
    <w:rsid w:val="00F816C2"/>
    <w:rsid w:val="00F8219F"/>
    <w:rsid w:val="00F91889"/>
    <w:rsid w:val="00F91ADD"/>
    <w:rsid w:val="00FB2446"/>
    <w:rsid w:val="00FB3E1D"/>
    <w:rsid w:val="00FC5FAE"/>
    <w:rsid w:val="00FC677B"/>
    <w:rsid w:val="00FD0E7B"/>
    <w:rsid w:val="00FD1D94"/>
    <w:rsid w:val="00FD31C7"/>
    <w:rsid w:val="00FD51E1"/>
    <w:rsid w:val="00FE4C30"/>
    <w:rsid w:val="00FF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862F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2FDC"/>
  </w:style>
  <w:style w:type="paragraph" w:styleId="ac">
    <w:name w:val="footer"/>
    <w:basedOn w:val="a"/>
    <w:link w:val="ad"/>
    <w:uiPriority w:val="99"/>
    <w:unhideWhenUsed/>
    <w:rsid w:val="00862F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2FDC"/>
  </w:style>
  <w:style w:type="paragraph" w:styleId="ae">
    <w:name w:val="Subtitle"/>
    <w:basedOn w:val="a"/>
    <w:next w:val="a"/>
    <w:link w:val="af"/>
    <w:uiPriority w:val="11"/>
    <w:qFormat/>
    <w:rsid w:val="00E122DA"/>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E122DA"/>
    <w:rPr>
      <w:rFonts w:eastAsiaTheme="minorEastAsia"/>
      <w:color w:val="5A5A5A" w:themeColor="text1" w:themeTint="A5"/>
      <w:spacing w:val="15"/>
    </w:rPr>
  </w:style>
  <w:style w:type="paragraph" w:styleId="HTML">
    <w:name w:val="HTML Preformatted"/>
    <w:basedOn w:val="a"/>
    <w:link w:val="HTML0"/>
    <w:uiPriority w:val="99"/>
    <w:semiHidden/>
    <w:unhideWhenUsed/>
    <w:rsid w:val="001A3C5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A3C5C"/>
    <w:rPr>
      <w:rFonts w:ascii="Consolas" w:hAnsi="Consolas"/>
      <w:sz w:val="20"/>
      <w:szCs w:val="20"/>
    </w:rPr>
  </w:style>
  <w:style w:type="paragraph" w:customStyle="1" w:styleId="af0">
    <w:name w:val="Содержимое таблицы"/>
    <w:basedOn w:val="a"/>
    <w:rsid w:val="002C6986"/>
    <w:pPr>
      <w:widowControl w:val="0"/>
      <w:suppressLineNumbers/>
      <w:suppressAutoHyphens/>
      <w:spacing w:after="0" w:line="240" w:lineRule="auto"/>
    </w:pPr>
    <w:rPr>
      <w:rFonts w:ascii="Arial" w:eastAsia="Lucida Sans Unicode" w:hAnsi="Arial" w:cs="Times New Roman"/>
      <w:kern w:val="2"/>
      <w:sz w:val="20"/>
      <w:szCs w:val="24"/>
      <w:lang w:eastAsia="zh-CN"/>
    </w:rPr>
  </w:style>
  <w:style w:type="paragraph" w:customStyle="1" w:styleId="TableParagraph">
    <w:name w:val="Table Paragraph"/>
    <w:basedOn w:val="a"/>
    <w:uiPriority w:val="1"/>
    <w:qFormat/>
    <w:rsid w:val="006B0243"/>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862F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2FDC"/>
  </w:style>
  <w:style w:type="paragraph" w:styleId="ac">
    <w:name w:val="footer"/>
    <w:basedOn w:val="a"/>
    <w:link w:val="ad"/>
    <w:uiPriority w:val="99"/>
    <w:unhideWhenUsed/>
    <w:rsid w:val="00862F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2FDC"/>
  </w:style>
  <w:style w:type="paragraph" w:styleId="ae">
    <w:name w:val="Subtitle"/>
    <w:basedOn w:val="a"/>
    <w:next w:val="a"/>
    <w:link w:val="af"/>
    <w:uiPriority w:val="11"/>
    <w:qFormat/>
    <w:rsid w:val="00E122DA"/>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E122DA"/>
    <w:rPr>
      <w:rFonts w:eastAsiaTheme="minorEastAsia"/>
      <w:color w:val="5A5A5A" w:themeColor="text1" w:themeTint="A5"/>
      <w:spacing w:val="15"/>
    </w:rPr>
  </w:style>
  <w:style w:type="paragraph" w:styleId="HTML">
    <w:name w:val="HTML Preformatted"/>
    <w:basedOn w:val="a"/>
    <w:link w:val="HTML0"/>
    <w:uiPriority w:val="99"/>
    <w:semiHidden/>
    <w:unhideWhenUsed/>
    <w:rsid w:val="001A3C5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A3C5C"/>
    <w:rPr>
      <w:rFonts w:ascii="Consolas" w:hAnsi="Consolas"/>
      <w:sz w:val="20"/>
      <w:szCs w:val="20"/>
    </w:rPr>
  </w:style>
  <w:style w:type="paragraph" w:customStyle="1" w:styleId="af0">
    <w:name w:val="Содержимое таблицы"/>
    <w:basedOn w:val="a"/>
    <w:rsid w:val="002C6986"/>
    <w:pPr>
      <w:widowControl w:val="0"/>
      <w:suppressLineNumbers/>
      <w:suppressAutoHyphens/>
      <w:spacing w:after="0" w:line="240" w:lineRule="auto"/>
    </w:pPr>
    <w:rPr>
      <w:rFonts w:ascii="Arial" w:eastAsia="Lucida Sans Unicode" w:hAnsi="Arial" w:cs="Times New Roman"/>
      <w:kern w:val="2"/>
      <w:sz w:val="20"/>
      <w:szCs w:val="24"/>
      <w:lang w:eastAsia="zh-CN"/>
    </w:rPr>
  </w:style>
  <w:style w:type="paragraph" w:customStyle="1" w:styleId="TableParagraph">
    <w:name w:val="Table Paragraph"/>
    <w:basedOn w:val="a"/>
    <w:uiPriority w:val="1"/>
    <w:qFormat/>
    <w:rsid w:val="006B0243"/>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3085">
      <w:bodyDiv w:val="1"/>
      <w:marLeft w:val="0"/>
      <w:marRight w:val="0"/>
      <w:marTop w:val="0"/>
      <w:marBottom w:val="0"/>
      <w:divBdr>
        <w:top w:val="none" w:sz="0" w:space="0" w:color="auto"/>
        <w:left w:val="none" w:sz="0" w:space="0" w:color="auto"/>
        <w:bottom w:val="none" w:sz="0" w:space="0" w:color="auto"/>
        <w:right w:val="none" w:sz="0" w:space="0" w:color="auto"/>
      </w:divBdr>
    </w:div>
    <w:div w:id="147527340">
      <w:bodyDiv w:val="1"/>
      <w:marLeft w:val="0"/>
      <w:marRight w:val="0"/>
      <w:marTop w:val="0"/>
      <w:marBottom w:val="0"/>
      <w:divBdr>
        <w:top w:val="none" w:sz="0" w:space="0" w:color="auto"/>
        <w:left w:val="none" w:sz="0" w:space="0" w:color="auto"/>
        <w:bottom w:val="none" w:sz="0" w:space="0" w:color="auto"/>
        <w:right w:val="none" w:sz="0" w:space="0" w:color="auto"/>
      </w:divBdr>
    </w:div>
    <w:div w:id="218979007">
      <w:bodyDiv w:val="1"/>
      <w:marLeft w:val="0"/>
      <w:marRight w:val="0"/>
      <w:marTop w:val="0"/>
      <w:marBottom w:val="0"/>
      <w:divBdr>
        <w:top w:val="none" w:sz="0" w:space="0" w:color="auto"/>
        <w:left w:val="none" w:sz="0" w:space="0" w:color="auto"/>
        <w:bottom w:val="none" w:sz="0" w:space="0" w:color="auto"/>
        <w:right w:val="none" w:sz="0" w:space="0" w:color="auto"/>
      </w:divBdr>
    </w:div>
    <w:div w:id="287932364">
      <w:bodyDiv w:val="1"/>
      <w:marLeft w:val="0"/>
      <w:marRight w:val="0"/>
      <w:marTop w:val="0"/>
      <w:marBottom w:val="0"/>
      <w:divBdr>
        <w:top w:val="none" w:sz="0" w:space="0" w:color="auto"/>
        <w:left w:val="none" w:sz="0" w:space="0" w:color="auto"/>
        <w:bottom w:val="none" w:sz="0" w:space="0" w:color="auto"/>
        <w:right w:val="none" w:sz="0" w:space="0" w:color="auto"/>
      </w:divBdr>
    </w:div>
    <w:div w:id="302006292">
      <w:bodyDiv w:val="1"/>
      <w:marLeft w:val="0"/>
      <w:marRight w:val="0"/>
      <w:marTop w:val="0"/>
      <w:marBottom w:val="0"/>
      <w:divBdr>
        <w:top w:val="none" w:sz="0" w:space="0" w:color="auto"/>
        <w:left w:val="none" w:sz="0" w:space="0" w:color="auto"/>
        <w:bottom w:val="none" w:sz="0" w:space="0" w:color="auto"/>
        <w:right w:val="none" w:sz="0" w:space="0" w:color="auto"/>
      </w:divBdr>
    </w:div>
    <w:div w:id="335115306">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730078226">
      <w:bodyDiv w:val="1"/>
      <w:marLeft w:val="0"/>
      <w:marRight w:val="0"/>
      <w:marTop w:val="0"/>
      <w:marBottom w:val="0"/>
      <w:divBdr>
        <w:top w:val="none" w:sz="0" w:space="0" w:color="auto"/>
        <w:left w:val="none" w:sz="0" w:space="0" w:color="auto"/>
        <w:bottom w:val="none" w:sz="0" w:space="0" w:color="auto"/>
        <w:right w:val="none" w:sz="0" w:space="0" w:color="auto"/>
      </w:divBdr>
    </w:div>
    <w:div w:id="78191655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3492255">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1074278763">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52865359">
      <w:bodyDiv w:val="1"/>
      <w:marLeft w:val="0"/>
      <w:marRight w:val="0"/>
      <w:marTop w:val="0"/>
      <w:marBottom w:val="0"/>
      <w:divBdr>
        <w:top w:val="none" w:sz="0" w:space="0" w:color="auto"/>
        <w:left w:val="none" w:sz="0" w:space="0" w:color="auto"/>
        <w:bottom w:val="none" w:sz="0" w:space="0" w:color="auto"/>
        <w:right w:val="none" w:sz="0" w:space="0" w:color="auto"/>
      </w:divBdr>
    </w:div>
    <w:div w:id="1196115051">
      <w:bodyDiv w:val="1"/>
      <w:marLeft w:val="0"/>
      <w:marRight w:val="0"/>
      <w:marTop w:val="0"/>
      <w:marBottom w:val="0"/>
      <w:divBdr>
        <w:top w:val="none" w:sz="0" w:space="0" w:color="auto"/>
        <w:left w:val="none" w:sz="0" w:space="0" w:color="auto"/>
        <w:bottom w:val="none" w:sz="0" w:space="0" w:color="auto"/>
        <w:right w:val="none" w:sz="0" w:space="0" w:color="auto"/>
      </w:divBdr>
    </w:div>
    <w:div w:id="1215391380">
      <w:bodyDiv w:val="1"/>
      <w:marLeft w:val="0"/>
      <w:marRight w:val="0"/>
      <w:marTop w:val="0"/>
      <w:marBottom w:val="0"/>
      <w:divBdr>
        <w:top w:val="none" w:sz="0" w:space="0" w:color="auto"/>
        <w:left w:val="none" w:sz="0" w:space="0" w:color="auto"/>
        <w:bottom w:val="none" w:sz="0" w:space="0" w:color="auto"/>
        <w:right w:val="none" w:sz="0" w:space="0" w:color="auto"/>
      </w:divBdr>
    </w:div>
    <w:div w:id="1327786450">
      <w:bodyDiv w:val="1"/>
      <w:marLeft w:val="0"/>
      <w:marRight w:val="0"/>
      <w:marTop w:val="0"/>
      <w:marBottom w:val="0"/>
      <w:divBdr>
        <w:top w:val="none" w:sz="0" w:space="0" w:color="auto"/>
        <w:left w:val="none" w:sz="0" w:space="0" w:color="auto"/>
        <w:bottom w:val="none" w:sz="0" w:space="0" w:color="auto"/>
        <w:right w:val="none" w:sz="0" w:space="0" w:color="auto"/>
      </w:divBdr>
    </w:div>
    <w:div w:id="1350447928">
      <w:bodyDiv w:val="1"/>
      <w:marLeft w:val="0"/>
      <w:marRight w:val="0"/>
      <w:marTop w:val="0"/>
      <w:marBottom w:val="0"/>
      <w:divBdr>
        <w:top w:val="none" w:sz="0" w:space="0" w:color="auto"/>
        <w:left w:val="none" w:sz="0" w:space="0" w:color="auto"/>
        <w:bottom w:val="none" w:sz="0" w:space="0" w:color="auto"/>
        <w:right w:val="none" w:sz="0" w:space="0" w:color="auto"/>
      </w:divBdr>
    </w:div>
    <w:div w:id="1419134683">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54324605">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71844738">
      <w:bodyDiv w:val="1"/>
      <w:marLeft w:val="0"/>
      <w:marRight w:val="0"/>
      <w:marTop w:val="0"/>
      <w:marBottom w:val="0"/>
      <w:divBdr>
        <w:top w:val="none" w:sz="0" w:space="0" w:color="auto"/>
        <w:left w:val="none" w:sz="0" w:space="0" w:color="auto"/>
        <w:bottom w:val="none" w:sz="0" w:space="0" w:color="auto"/>
        <w:right w:val="none" w:sz="0" w:space="0" w:color="auto"/>
      </w:divBdr>
    </w:div>
    <w:div w:id="1787656688">
      <w:bodyDiv w:val="1"/>
      <w:marLeft w:val="0"/>
      <w:marRight w:val="0"/>
      <w:marTop w:val="0"/>
      <w:marBottom w:val="0"/>
      <w:divBdr>
        <w:top w:val="none" w:sz="0" w:space="0" w:color="auto"/>
        <w:left w:val="none" w:sz="0" w:space="0" w:color="auto"/>
        <w:bottom w:val="none" w:sz="0" w:space="0" w:color="auto"/>
        <w:right w:val="none" w:sz="0" w:space="0" w:color="auto"/>
      </w:divBdr>
    </w:div>
    <w:div w:id="1897620793">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00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189</cp:revision>
  <cp:lastPrinted>2025-01-14T07:42:00Z</cp:lastPrinted>
  <dcterms:created xsi:type="dcterms:W3CDTF">2022-03-01T05:34:00Z</dcterms:created>
  <dcterms:modified xsi:type="dcterms:W3CDTF">2025-01-14T07:54:00Z</dcterms:modified>
</cp:coreProperties>
</file>